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829" w:rsidRPr="00951952" w:rsidRDefault="001E3A4F" w:rsidP="00951952">
      <w:pPr>
        <w:spacing w:line="320" w:lineRule="exact"/>
        <w:ind w:left="2880" w:firstLine="720"/>
        <w:jc w:val="both"/>
        <w:rPr>
          <w:rFonts w:asciiTheme="majorHAnsi" w:hAnsiTheme="majorHAnsi"/>
          <w:b/>
          <w:sz w:val="28"/>
          <w:szCs w:val="28"/>
        </w:rPr>
      </w:pPr>
      <w:bookmarkStart w:id="0" w:name="_GoBack"/>
      <w:r>
        <w:rPr>
          <w:rFonts w:asciiTheme="majorHAnsi" w:hAnsiTheme="majorHAnsi"/>
          <w:b/>
          <w:sz w:val="28"/>
          <w:szCs w:val="28"/>
        </w:rPr>
        <w:t>UNIT - II</w:t>
      </w:r>
    </w:p>
    <w:p w:rsidR="00AF2829" w:rsidRPr="00951952" w:rsidRDefault="00AF2829" w:rsidP="00951952">
      <w:pPr>
        <w:spacing w:line="320" w:lineRule="exact"/>
        <w:ind w:left="2160" w:firstLine="720"/>
        <w:jc w:val="both"/>
        <w:rPr>
          <w:rFonts w:asciiTheme="majorHAnsi" w:hAnsiTheme="majorHAnsi"/>
          <w:b/>
          <w:sz w:val="28"/>
          <w:szCs w:val="28"/>
        </w:rPr>
      </w:pPr>
      <w:r w:rsidRPr="00951952">
        <w:rPr>
          <w:rFonts w:asciiTheme="majorHAnsi" w:hAnsiTheme="majorHAnsi"/>
          <w:b/>
          <w:sz w:val="28"/>
          <w:szCs w:val="28"/>
        </w:rPr>
        <w:t>PRODUCTION FUNCTION</w:t>
      </w:r>
    </w:p>
    <w:p w:rsidR="00AF2829" w:rsidRPr="00951952" w:rsidRDefault="00AF2829" w:rsidP="00951952">
      <w:pPr>
        <w:spacing w:line="320" w:lineRule="exact"/>
        <w:ind w:left="2160" w:firstLine="720"/>
        <w:jc w:val="both"/>
        <w:rPr>
          <w:rFonts w:ascii="Times New Roman" w:hAnsi="Times New Roman"/>
          <w:b/>
          <w:sz w:val="28"/>
          <w:szCs w:val="28"/>
        </w:rPr>
      </w:pPr>
    </w:p>
    <w:p w:rsidR="00951952" w:rsidRPr="00951952" w:rsidRDefault="00AF2829" w:rsidP="00951952">
      <w:pPr>
        <w:jc w:val="both"/>
        <w:rPr>
          <w:rFonts w:asciiTheme="majorHAnsi" w:hAnsiTheme="majorHAnsi"/>
          <w:sz w:val="28"/>
          <w:szCs w:val="28"/>
        </w:rPr>
      </w:pPr>
      <w:r w:rsidRPr="00951952">
        <w:rPr>
          <w:rFonts w:asciiTheme="majorHAnsi" w:hAnsiTheme="majorHAnsi"/>
          <w:b/>
          <w:sz w:val="28"/>
          <w:szCs w:val="28"/>
        </w:rPr>
        <w:t>Introduction:</w:t>
      </w:r>
      <w:r w:rsidR="00951952" w:rsidRPr="00951952">
        <w:rPr>
          <w:rFonts w:asciiTheme="majorHAnsi" w:hAnsiTheme="majorHAnsi"/>
          <w:sz w:val="28"/>
          <w:szCs w:val="28"/>
        </w:rPr>
        <w:tab/>
      </w:r>
    </w:p>
    <w:p w:rsidR="00951952" w:rsidRDefault="00AF2829" w:rsidP="00951952">
      <w:pPr>
        <w:ind w:firstLine="720"/>
        <w:jc w:val="both"/>
        <w:rPr>
          <w:rFonts w:ascii="Times New Roman" w:hAnsi="Times New Roman"/>
          <w:sz w:val="28"/>
          <w:szCs w:val="28"/>
        </w:rPr>
      </w:pPr>
      <w:r w:rsidRPr="00951952">
        <w:rPr>
          <w:rFonts w:ascii="Times New Roman" w:hAnsi="Times New Roman"/>
          <w:sz w:val="28"/>
          <w:szCs w:val="28"/>
        </w:rPr>
        <w:t>The production function expresses a functional relationship between physical inputs and physical outputs of a firm at any particular time period. The output is thus a function of inputs</w:t>
      </w:r>
    </w:p>
    <w:p w:rsidR="00951952" w:rsidRPr="00951952" w:rsidRDefault="00AF2829" w:rsidP="00951952">
      <w:pPr>
        <w:jc w:val="both"/>
        <w:rPr>
          <w:rFonts w:asciiTheme="majorHAnsi" w:hAnsiTheme="majorHAnsi"/>
          <w:sz w:val="28"/>
          <w:szCs w:val="28"/>
        </w:rPr>
      </w:pPr>
      <w:r w:rsidRPr="00951952">
        <w:rPr>
          <w:rFonts w:asciiTheme="majorHAnsi" w:hAnsiTheme="majorHAnsi"/>
          <w:b/>
          <w:sz w:val="28"/>
          <w:szCs w:val="28"/>
        </w:rPr>
        <w:t>Definition:</w:t>
      </w:r>
    </w:p>
    <w:p w:rsidR="00AF2829" w:rsidRPr="00951952" w:rsidRDefault="00AF2829" w:rsidP="00951952">
      <w:pPr>
        <w:ind w:firstLine="720"/>
        <w:jc w:val="both"/>
        <w:rPr>
          <w:rFonts w:ascii="Times New Roman" w:hAnsi="Times New Roman"/>
          <w:sz w:val="28"/>
          <w:szCs w:val="28"/>
        </w:rPr>
      </w:pPr>
      <w:r w:rsidRPr="00951952">
        <w:rPr>
          <w:rFonts w:ascii="Times New Roman" w:hAnsi="Times New Roman"/>
          <w:sz w:val="28"/>
          <w:szCs w:val="28"/>
        </w:rPr>
        <w:t>Samuelson defines the production function as "the technical relationship which reveals the maximum amount of output capable of being produced by each set of inputs". It is defined for a given state of technical knowledge.</w:t>
      </w:r>
    </w:p>
    <w:p w:rsidR="00AF2829" w:rsidRPr="00951952" w:rsidRDefault="00AF2829" w:rsidP="00951952">
      <w:pPr>
        <w:widowControl w:val="0"/>
        <w:autoSpaceDE w:val="0"/>
        <w:autoSpaceDN w:val="0"/>
        <w:adjustRightInd w:val="0"/>
        <w:jc w:val="both"/>
        <w:rPr>
          <w:rFonts w:ascii="Times New Roman" w:hAnsi="Times New Roman"/>
          <w:sz w:val="28"/>
          <w:szCs w:val="28"/>
        </w:rPr>
      </w:pPr>
    </w:p>
    <w:p w:rsidR="00AF2829" w:rsidRPr="00951952" w:rsidRDefault="00951952" w:rsidP="00951952">
      <w:pPr>
        <w:widowControl w:val="0"/>
        <w:autoSpaceDE w:val="0"/>
        <w:autoSpaceDN w:val="0"/>
        <w:adjustRightInd w:val="0"/>
        <w:jc w:val="both"/>
        <w:rPr>
          <w:rFonts w:asciiTheme="majorHAnsi" w:hAnsiTheme="majorHAnsi"/>
          <w:sz w:val="28"/>
          <w:szCs w:val="28"/>
        </w:rPr>
      </w:pPr>
      <w:r w:rsidRPr="00951952">
        <w:rPr>
          <w:rFonts w:asciiTheme="majorHAnsi" w:hAnsiTheme="majorHAnsi"/>
          <w:b/>
          <w:bCs/>
          <w:sz w:val="28"/>
          <w:szCs w:val="28"/>
        </w:rPr>
        <w:t>Input-OutputRelationship or Production Function</w:t>
      </w:r>
    </w:p>
    <w:p w:rsidR="00AF2829" w:rsidRPr="00951952" w:rsidRDefault="00AF2829" w:rsidP="00951952">
      <w:pPr>
        <w:widowControl w:val="0"/>
        <w:autoSpaceDE w:val="0"/>
        <w:autoSpaceDN w:val="0"/>
        <w:adjustRightInd w:val="0"/>
        <w:jc w:val="both"/>
        <w:rPr>
          <w:rFonts w:ascii="Times New Roman" w:hAnsi="Times New Roman"/>
          <w:sz w:val="28"/>
          <w:szCs w:val="28"/>
        </w:rPr>
      </w:pPr>
      <w:r w:rsidRPr="00951952">
        <w:rPr>
          <w:rFonts w:ascii="Times New Roman" w:hAnsi="Times New Roman"/>
          <w:sz w:val="28"/>
          <w:szCs w:val="28"/>
        </w:rPr>
        <w:tab/>
      </w:r>
    </w:p>
    <w:p w:rsidR="00AF2829" w:rsidRPr="00951952" w:rsidRDefault="00AF2829" w:rsidP="00951952">
      <w:pPr>
        <w:widowControl w:val="0"/>
        <w:autoSpaceDE w:val="0"/>
        <w:autoSpaceDN w:val="0"/>
        <w:adjustRightInd w:val="0"/>
        <w:jc w:val="both"/>
        <w:rPr>
          <w:rFonts w:ascii="Times New Roman" w:hAnsi="Times New Roman"/>
          <w:sz w:val="28"/>
          <w:szCs w:val="28"/>
        </w:rPr>
      </w:pPr>
      <w:r w:rsidRPr="00951952">
        <w:rPr>
          <w:rFonts w:ascii="Times New Roman" w:hAnsi="Times New Roman"/>
          <w:sz w:val="28"/>
          <w:szCs w:val="28"/>
        </w:rPr>
        <w:t xml:space="preserve">The inputs for any product or service are land, labour, capital, </w:t>
      </w:r>
      <w:r w:rsidR="00951952" w:rsidRPr="00951952">
        <w:rPr>
          <w:rFonts w:ascii="Times New Roman" w:hAnsi="Times New Roman"/>
          <w:sz w:val="28"/>
          <w:szCs w:val="28"/>
        </w:rPr>
        <w:t>organization</w:t>
      </w:r>
      <w:r w:rsidRPr="00951952">
        <w:rPr>
          <w:rFonts w:ascii="Times New Roman" w:hAnsi="Times New Roman"/>
          <w:sz w:val="28"/>
          <w:szCs w:val="28"/>
        </w:rPr>
        <w:t xml:space="preserve"> and technology. In other words, the production here is the function here of these five variable inputs. Mathematically, this is expressed as </w:t>
      </w:r>
    </w:p>
    <w:p w:rsidR="00AF2829" w:rsidRPr="00951952" w:rsidRDefault="00AF2829" w:rsidP="00951952">
      <w:pPr>
        <w:widowControl w:val="0"/>
        <w:autoSpaceDE w:val="0"/>
        <w:autoSpaceDN w:val="0"/>
        <w:adjustRightInd w:val="0"/>
        <w:ind w:left="1440" w:firstLine="720"/>
        <w:jc w:val="both"/>
        <w:rPr>
          <w:rFonts w:ascii="Times New Roman" w:hAnsi="Times New Roman"/>
          <w:sz w:val="28"/>
          <w:szCs w:val="28"/>
        </w:rPr>
      </w:pPr>
      <w:r w:rsidRPr="00951952">
        <w:rPr>
          <w:rFonts w:ascii="Times New Roman" w:hAnsi="Times New Roman"/>
          <w:sz w:val="28"/>
          <w:szCs w:val="28"/>
        </w:rPr>
        <w:t>Q=F (L1, L2, C, O, T)</w:t>
      </w:r>
    </w:p>
    <w:p w:rsidR="00AF2829" w:rsidRPr="00951952" w:rsidRDefault="00AF2829" w:rsidP="00951952">
      <w:pPr>
        <w:widowControl w:val="0"/>
        <w:autoSpaceDE w:val="0"/>
        <w:autoSpaceDN w:val="0"/>
        <w:adjustRightInd w:val="0"/>
        <w:ind w:left="1440" w:firstLine="720"/>
        <w:jc w:val="both"/>
        <w:rPr>
          <w:rFonts w:ascii="Times New Roman" w:hAnsi="Times New Roman"/>
          <w:sz w:val="28"/>
          <w:szCs w:val="28"/>
        </w:rPr>
      </w:pPr>
    </w:p>
    <w:p w:rsidR="00AF2829" w:rsidRPr="00951952" w:rsidRDefault="00AF2829" w:rsidP="00951952">
      <w:pPr>
        <w:widowControl w:val="0"/>
        <w:autoSpaceDE w:val="0"/>
        <w:autoSpaceDN w:val="0"/>
        <w:adjustRightInd w:val="0"/>
        <w:ind w:left="1440" w:firstLine="720"/>
        <w:jc w:val="both"/>
        <w:rPr>
          <w:rFonts w:ascii="Times New Roman" w:hAnsi="Times New Roman"/>
          <w:sz w:val="28"/>
          <w:szCs w:val="28"/>
        </w:rPr>
      </w:pPr>
      <w:r w:rsidRPr="00951952">
        <w:rPr>
          <w:rFonts w:ascii="Times New Roman" w:hAnsi="Times New Roman"/>
          <w:sz w:val="28"/>
          <w:szCs w:val="28"/>
        </w:rPr>
        <w:t>L1</w:t>
      </w:r>
      <w:r w:rsidRPr="00951952">
        <w:rPr>
          <w:rFonts w:ascii="Times New Roman" w:hAnsi="Times New Roman"/>
          <w:sz w:val="28"/>
          <w:szCs w:val="28"/>
        </w:rPr>
        <w:tab/>
        <w:t>=land</w:t>
      </w:r>
    </w:p>
    <w:p w:rsidR="00AF2829" w:rsidRPr="00951952" w:rsidRDefault="00AF2829" w:rsidP="00951952">
      <w:pPr>
        <w:widowControl w:val="0"/>
        <w:autoSpaceDE w:val="0"/>
        <w:autoSpaceDN w:val="0"/>
        <w:adjustRightInd w:val="0"/>
        <w:ind w:left="1440" w:firstLine="720"/>
        <w:jc w:val="both"/>
        <w:rPr>
          <w:rFonts w:ascii="Times New Roman" w:hAnsi="Times New Roman"/>
          <w:sz w:val="28"/>
          <w:szCs w:val="28"/>
        </w:rPr>
      </w:pPr>
      <w:r w:rsidRPr="00951952">
        <w:rPr>
          <w:rFonts w:ascii="Times New Roman" w:hAnsi="Times New Roman"/>
          <w:sz w:val="28"/>
          <w:szCs w:val="28"/>
        </w:rPr>
        <w:t>L2</w:t>
      </w:r>
      <w:r w:rsidRPr="00951952">
        <w:rPr>
          <w:rFonts w:ascii="Times New Roman" w:hAnsi="Times New Roman"/>
          <w:sz w:val="28"/>
          <w:szCs w:val="28"/>
        </w:rPr>
        <w:tab/>
        <w:t>=labour</w:t>
      </w:r>
    </w:p>
    <w:p w:rsidR="00AF2829" w:rsidRPr="00951952" w:rsidRDefault="00AF2829" w:rsidP="00951952">
      <w:pPr>
        <w:widowControl w:val="0"/>
        <w:autoSpaceDE w:val="0"/>
        <w:autoSpaceDN w:val="0"/>
        <w:adjustRightInd w:val="0"/>
        <w:ind w:left="1440" w:firstLine="720"/>
        <w:jc w:val="both"/>
        <w:rPr>
          <w:rFonts w:ascii="Times New Roman" w:hAnsi="Times New Roman"/>
          <w:sz w:val="28"/>
          <w:szCs w:val="28"/>
        </w:rPr>
      </w:pPr>
      <w:r w:rsidRPr="00951952">
        <w:rPr>
          <w:rFonts w:ascii="Times New Roman" w:hAnsi="Times New Roman"/>
          <w:sz w:val="28"/>
          <w:szCs w:val="28"/>
        </w:rPr>
        <w:t>C</w:t>
      </w:r>
      <w:r w:rsidRPr="00951952">
        <w:rPr>
          <w:rFonts w:ascii="Times New Roman" w:hAnsi="Times New Roman"/>
          <w:sz w:val="28"/>
          <w:szCs w:val="28"/>
        </w:rPr>
        <w:tab/>
        <w:t>= capital</w:t>
      </w:r>
    </w:p>
    <w:p w:rsidR="00AF2829" w:rsidRPr="00951952" w:rsidRDefault="00AF2829" w:rsidP="00951952">
      <w:pPr>
        <w:widowControl w:val="0"/>
        <w:autoSpaceDE w:val="0"/>
        <w:autoSpaceDN w:val="0"/>
        <w:adjustRightInd w:val="0"/>
        <w:ind w:left="1440" w:firstLine="720"/>
        <w:jc w:val="both"/>
        <w:rPr>
          <w:rFonts w:ascii="Times New Roman" w:hAnsi="Times New Roman"/>
          <w:sz w:val="28"/>
          <w:szCs w:val="28"/>
        </w:rPr>
      </w:pPr>
      <w:r w:rsidRPr="00951952">
        <w:rPr>
          <w:rFonts w:ascii="Times New Roman" w:hAnsi="Times New Roman"/>
          <w:sz w:val="28"/>
          <w:szCs w:val="28"/>
        </w:rPr>
        <w:t>O</w:t>
      </w:r>
      <w:r w:rsidRPr="00951952">
        <w:rPr>
          <w:rFonts w:ascii="Times New Roman" w:hAnsi="Times New Roman"/>
          <w:sz w:val="28"/>
          <w:szCs w:val="28"/>
        </w:rPr>
        <w:tab/>
        <w:t>= organization</w:t>
      </w:r>
    </w:p>
    <w:p w:rsidR="00AF2829" w:rsidRPr="00951952" w:rsidRDefault="00AF2829" w:rsidP="00951952">
      <w:pPr>
        <w:widowControl w:val="0"/>
        <w:autoSpaceDE w:val="0"/>
        <w:autoSpaceDN w:val="0"/>
        <w:adjustRightInd w:val="0"/>
        <w:ind w:left="1440" w:firstLine="720"/>
        <w:jc w:val="both"/>
        <w:rPr>
          <w:rFonts w:ascii="Times New Roman" w:hAnsi="Times New Roman"/>
          <w:sz w:val="28"/>
          <w:szCs w:val="28"/>
        </w:rPr>
      </w:pPr>
      <w:r w:rsidRPr="00951952">
        <w:rPr>
          <w:rFonts w:ascii="Times New Roman" w:hAnsi="Times New Roman"/>
          <w:sz w:val="28"/>
          <w:szCs w:val="28"/>
        </w:rPr>
        <w:t>T</w:t>
      </w:r>
      <w:r w:rsidRPr="00951952">
        <w:rPr>
          <w:rFonts w:ascii="Times New Roman" w:hAnsi="Times New Roman"/>
          <w:sz w:val="28"/>
          <w:szCs w:val="28"/>
        </w:rPr>
        <w:tab/>
        <w:t>= technology</w:t>
      </w:r>
    </w:p>
    <w:p w:rsidR="00AF2829" w:rsidRPr="00951952" w:rsidRDefault="00AF2829" w:rsidP="00951952">
      <w:pPr>
        <w:widowControl w:val="0"/>
        <w:autoSpaceDE w:val="0"/>
        <w:autoSpaceDN w:val="0"/>
        <w:adjustRightInd w:val="0"/>
        <w:jc w:val="both"/>
        <w:rPr>
          <w:rFonts w:ascii="Times New Roman" w:hAnsi="Times New Roman"/>
          <w:sz w:val="28"/>
          <w:szCs w:val="28"/>
        </w:rPr>
      </w:pPr>
    </w:p>
    <w:p w:rsidR="00AF2829" w:rsidRPr="00951952" w:rsidRDefault="00AF2829" w:rsidP="00951952">
      <w:pPr>
        <w:widowControl w:val="0"/>
        <w:autoSpaceDE w:val="0"/>
        <w:autoSpaceDN w:val="0"/>
        <w:adjustRightInd w:val="0"/>
        <w:jc w:val="both"/>
        <w:rPr>
          <w:rFonts w:ascii="Times New Roman" w:hAnsi="Times New Roman"/>
          <w:sz w:val="28"/>
          <w:szCs w:val="28"/>
        </w:rPr>
      </w:pPr>
      <w:r w:rsidRPr="00951952">
        <w:rPr>
          <w:rFonts w:ascii="Times New Roman" w:hAnsi="Times New Roman"/>
          <w:sz w:val="28"/>
          <w:szCs w:val="28"/>
        </w:rPr>
        <w:tab/>
        <w:t>Where Q is the quantity of production, f explains the function, that is, the type of relation between inputs and outputs these inputs have been taken in conventional terms. In reality, materials also can be included in a set of inputs.</w:t>
      </w:r>
    </w:p>
    <w:p w:rsidR="00AF2829" w:rsidRPr="00951952" w:rsidRDefault="00AF2829" w:rsidP="00951952">
      <w:pPr>
        <w:widowControl w:val="0"/>
        <w:autoSpaceDE w:val="0"/>
        <w:autoSpaceDN w:val="0"/>
        <w:adjustRightInd w:val="0"/>
        <w:jc w:val="both"/>
        <w:rPr>
          <w:rFonts w:ascii="Times New Roman" w:hAnsi="Times New Roman"/>
          <w:sz w:val="28"/>
          <w:szCs w:val="28"/>
        </w:rPr>
      </w:pPr>
    </w:p>
    <w:p w:rsidR="00AF2829" w:rsidRPr="00951952" w:rsidRDefault="00AF2829" w:rsidP="00951952">
      <w:pPr>
        <w:widowControl w:val="0"/>
        <w:autoSpaceDE w:val="0"/>
        <w:autoSpaceDN w:val="0"/>
        <w:adjustRightInd w:val="0"/>
        <w:jc w:val="both"/>
        <w:rPr>
          <w:rFonts w:ascii="Times New Roman" w:hAnsi="Times New Roman"/>
          <w:sz w:val="28"/>
          <w:szCs w:val="28"/>
        </w:rPr>
      </w:pPr>
      <w:r w:rsidRPr="00951952">
        <w:rPr>
          <w:rFonts w:ascii="Times New Roman" w:hAnsi="Times New Roman"/>
          <w:sz w:val="28"/>
          <w:szCs w:val="28"/>
        </w:rPr>
        <w:tab/>
        <w:t>In a specific situation, some factors of production may be important and the relative importance of the factors depends upon the final product to be manufactured. For example, in the case of the software industry, land is not an input factor as significant as that in case of an agricultural product.</w:t>
      </w:r>
    </w:p>
    <w:p w:rsidR="00AF2829" w:rsidRPr="00951952" w:rsidRDefault="00AF2829" w:rsidP="00951952">
      <w:pPr>
        <w:widowControl w:val="0"/>
        <w:autoSpaceDE w:val="0"/>
        <w:autoSpaceDN w:val="0"/>
        <w:adjustRightInd w:val="0"/>
        <w:jc w:val="both"/>
        <w:rPr>
          <w:rFonts w:ascii="Times New Roman" w:hAnsi="Times New Roman"/>
          <w:sz w:val="28"/>
          <w:szCs w:val="28"/>
        </w:rPr>
      </w:pPr>
    </w:p>
    <w:p w:rsidR="00AF2829" w:rsidRPr="00951952" w:rsidRDefault="00AF2829" w:rsidP="00951952">
      <w:pPr>
        <w:widowControl w:val="0"/>
        <w:autoSpaceDE w:val="0"/>
        <w:autoSpaceDN w:val="0"/>
        <w:adjustRightInd w:val="0"/>
        <w:jc w:val="both"/>
        <w:rPr>
          <w:rFonts w:ascii="Times New Roman" w:hAnsi="Times New Roman"/>
          <w:sz w:val="28"/>
          <w:szCs w:val="28"/>
        </w:rPr>
      </w:pPr>
      <w:r w:rsidRPr="00951952">
        <w:rPr>
          <w:rFonts w:ascii="Times New Roman" w:hAnsi="Times New Roman"/>
          <w:sz w:val="28"/>
          <w:szCs w:val="28"/>
        </w:rPr>
        <w:tab/>
        <w:t>In the case of an agricultural product, increasing the other factors of production can increase the production; but beyond a point, increased output can be had only with increased use of agricultural land. Investment in land forms a significant portion of the total cost of production for output. With change in industry and the requirements, the production function also needs to be modified to suit to the situation.</w:t>
      </w:r>
    </w:p>
    <w:p w:rsidR="00AF2829" w:rsidRPr="00951952" w:rsidRDefault="00AF2829" w:rsidP="00951952">
      <w:pPr>
        <w:widowControl w:val="0"/>
        <w:autoSpaceDE w:val="0"/>
        <w:autoSpaceDN w:val="0"/>
        <w:adjustRightInd w:val="0"/>
        <w:jc w:val="both"/>
        <w:rPr>
          <w:rFonts w:ascii="Times New Roman" w:hAnsi="Times New Roman"/>
          <w:sz w:val="28"/>
          <w:szCs w:val="28"/>
        </w:rPr>
      </w:pPr>
    </w:p>
    <w:p w:rsidR="00AF2829" w:rsidRPr="00951952" w:rsidRDefault="00AF2829" w:rsidP="00951952">
      <w:pPr>
        <w:spacing w:line="320" w:lineRule="exact"/>
        <w:jc w:val="both"/>
        <w:rPr>
          <w:rFonts w:ascii="Times New Roman" w:hAnsi="Times New Roman"/>
          <w:b/>
          <w:i/>
          <w:sz w:val="28"/>
          <w:szCs w:val="28"/>
          <w:u w:val="single"/>
        </w:rPr>
      </w:pPr>
      <w:r w:rsidRPr="00951952">
        <w:rPr>
          <w:rFonts w:ascii="Times New Roman" w:hAnsi="Times New Roman"/>
          <w:b/>
          <w:i/>
          <w:sz w:val="28"/>
          <w:szCs w:val="28"/>
          <w:u w:val="single"/>
        </w:rPr>
        <w:t>Assumptions:</w:t>
      </w:r>
    </w:p>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Production function has the following assumptions.</w:t>
      </w:r>
    </w:p>
    <w:p w:rsidR="00AF2829" w:rsidRPr="00951952" w:rsidRDefault="00AF2829" w:rsidP="00951952">
      <w:pPr>
        <w:numPr>
          <w:ilvl w:val="0"/>
          <w:numId w:val="1"/>
        </w:numPr>
        <w:spacing w:line="320" w:lineRule="exact"/>
        <w:jc w:val="both"/>
        <w:rPr>
          <w:rFonts w:ascii="Times New Roman" w:hAnsi="Times New Roman"/>
          <w:sz w:val="28"/>
          <w:szCs w:val="28"/>
        </w:rPr>
      </w:pPr>
      <w:r w:rsidRPr="00951952">
        <w:rPr>
          <w:rFonts w:ascii="Times New Roman" w:hAnsi="Times New Roman"/>
          <w:sz w:val="28"/>
          <w:szCs w:val="28"/>
        </w:rPr>
        <w:t>The production function is related to a particular period of time.</w:t>
      </w:r>
    </w:p>
    <w:p w:rsidR="00AF2829" w:rsidRPr="00951952" w:rsidRDefault="00AF2829" w:rsidP="00951952">
      <w:pPr>
        <w:numPr>
          <w:ilvl w:val="0"/>
          <w:numId w:val="1"/>
        </w:numPr>
        <w:spacing w:line="320" w:lineRule="exact"/>
        <w:jc w:val="both"/>
        <w:rPr>
          <w:rFonts w:ascii="Times New Roman" w:hAnsi="Times New Roman"/>
          <w:sz w:val="28"/>
          <w:szCs w:val="28"/>
        </w:rPr>
      </w:pPr>
      <w:r w:rsidRPr="00951952">
        <w:rPr>
          <w:rFonts w:ascii="Times New Roman" w:hAnsi="Times New Roman"/>
          <w:sz w:val="28"/>
          <w:szCs w:val="28"/>
        </w:rPr>
        <w:t>There is no change in technology.</w:t>
      </w:r>
    </w:p>
    <w:p w:rsidR="00AF2829" w:rsidRPr="00951952" w:rsidRDefault="00AF2829" w:rsidP="00951952">
      <w:pPr>
        <w:numPr>
          <w:ilvl w:val="0"/>
          <w:numId w:val="1"/>
        </w:numPr>
        <w:spacing w:line="320" w:lineRule="exact"/>
        <w:jc w:val="both"/>
        <w:rPr>
          <w:rFonts w:ascii="Times New Roman" w:hAnsi="Times New Roman"/>
          <w:sz w:val="28"/>
          <w:szCs w:val="28"/>
        </w:rPr>
      </w:pPr>
      <w:r w:rsidRPr="00951952">
        <w:rPr>
          <w:rFonts w:ascii="Times New Roman" w:hAnsi="Times New Roman"/>
          <w:sz w:val="28"/>
          <w:szCs w:val="28"/>
        </w:rPr>
        <w:t>The producer is using the best techniques available.</w:t>
      </w:r>
    </w:p>
    <w:p w:rsidR="00AF2829" w:rsidRPr="00951952" w:rsidRDefault="00AF2829" w:rsidP="00951952">
      <w:pPr>
        <w:numPr>
          <w:ilvl w:val="0"/>
          <w:numId w:val="1"/>
        </w:numPr>
        <w:spacing w:line="320" w:lineRule="exact"/>
        <w:jc w:val="both"/>
        <w:rPr>
          <w:rFonts w:ascii="Times New Roman" w:hAnsi="Times New Roman"/>
          <w:sz w:val="28"/>
          <w:szCs w:val="28"/>
        </w:rPr>
      </w:pPr>
      <w:r w:rsidRPr="00951952">
        <w:rPr>
          <w:rFonts w:ascii="Times New Roman" w:hAnsi="Times New Roman"/>
          <w:sz w:val="28"/>
          <w:szCs w:val="28"/>
        </w:rPr>
        <w:t>The factors of production are divisible.</w:t>
      </w:r>
    </w:p>
    <w:p w:rsidR="00AF2829" w:rsidRPr="00951952" w:rsidRDefault="00AF2829" w:rsidP="00951952">
      <w:pPr>
        <w:numPr>
          <w:ilvl w:val="0"/>
          <w:numId w:val="1"/>
        </w:numPr>
        <w:spacing w:line="320" w:lineRule="exact"/>
        <w:jc w:val="both"/>
        <w:rPr>
          <w:rFonts w:ascii="Times New Roman" w:hAnsi="Times New Roman"/>
          <w:sz w:val="28"/>
          <w:szCs w:val="28"/>
        </w:rPr>
      </w:pPr>
      <w:r w:rsidRPr="00951952">
        <w:rPr>
          <w:rFonts w:ascii="Times New Roman" w:hAnsi="Times New Roman"/>
          <w:sz w:val="28"/>
          <w:szCs w:val="28"/>
        </w:rPr>
        <w:t>Production function can be fitted to a short run or to long run.</w:t>
      </w:r>
    </w:p>
    <w:p w:rsidR="00AF2829" w:rsidRPr="00951952" w:rsidRDefault="00AF2829" w:rsidP="00951952">
      <w:pPr>
        <w:spacing w:line="320" w:lineRule="exact"/>
        <w:jc w:val="both"/>
        <w:rPr>
          <w:rFonts w:ascii="Times New Roman" w:hAnsi="Times New Roman"/>
          <w:sz w:val="28"/>
          <w:szCs w:val="28"/>
        </w:rPr>
      </w:pPr>
    </w:p>
    <w:p w:rsidR="00AF2829" w:rsidRPr="00951952" w:rsidRDefault="00951952" w:rsidP="00951952">
      <w:pPr>
        <w:widowControl w:val="0"/>
        <w:autoSpaceDE w:val="0"/>
        <w:autoSpaceDN w:val="0"/>
        <w:adjustRightInd w:val="0"/>
        <w:jc w:val="both"/>
        <w:rPr>
          <w:rFonts w:asciiTheme="majorHAnsi" w:hAnsiTheme="majorHAnsi"/>
          <w:b/>
          <w:bCs/>
          <w:sz w:val="28"/>
          <w:szCs w:val="28"/>
        </w:rPr>
      </w:pPr>
      <w:r w:rsidRPr="00951952">
        <w:rPr>
          <w:rFonts w:asciiTheme="majorHAnsi" w:hAnsiTheme="majorHAnsi"/>
          <w:b/>
          <w:bCs/>
          <w:sz w:val="28"/>
          <w:szCs w:val="28"/>
        </w:rPr>
        <w:t>ProductionFunction with One Variable Inputs and Laws Of Returns</w:t>
      </w:r>
    </w:p>
    <w:p w:rsidR="00AF2829" w:rsidRPr="00951952" w:rsidRDefault="00AF2829" w:rsidP="00951952">
      <w:pPr>
        <w:widowControl w:val="0"/>
        <w:autoSpaceDE w:val="0"/>
        <w:autoSpaceDN w:val="0"/>
        <w:adjustRightInd w:val="0"/>
        <w:jc w:val="both"/>
        <w:rPr>
          <w:rFonts w:ascii="Times New Roman" w:hAnsi="Times New Roman"/>
          <w:b/>
          <w:bCs/>
          <w:sz w:val="28"/>
          <w:szCs w:val="28"/>
        </w:rPr>
      </w:pPr>
    </w:p>
    <w:p w:rsidR="00AF2829" w:rsidRPr="00951952" w:rsidRDefault="00AF2829" w:rsidP="00951952">
      <w:pPr>
        <w:spacing w:line="320" w:lineRule="exact"/>
        <w:ind w:firstLine="720"/>
        <w:jc w:val="both"/>
        <w:rPr>
          <w:rFonts w:ascii="Times New Roman" w:hAnsi="Times New Roman"/>
          <w:sz w:val="28"/>
          <w:szCs w:val="28"/>
        </w:rPr>
      </w:pPr>
      <w:r w:rsidRPr="00951952">
        <w:rPr>
          <w:rFonts w:ascii="Times New Roman" w:hAnsi="Times New Roman"/>
          <w:sz w:val="28"/>
          <w:szCs w:val="28"/>
        </w:rPr>
        <w:t>Assume that a firms production function consists of fixed quantities of all inputs (land, equipment, etc.) except labour which is a variable input when the firm expands output by employing more and more labour it alters the proportion between fixed and the variable inputs. The law can be stated as follows:</w:t>
      </w:r>
    </w:p>
    <w:p w:rsidR="00AF2829" w:rsidRPr="00951952" w:rsidRDefault="00AF2829" w:rsidP="00951952">
      <w:pPr>
        <w:spacing w:line="320" w:lineRule="exact"/>
        <w:jc w:val="both"/>
        <w:rPr>
          <w:rFonts w:ascii="Times New Roman" w:hAnsi="Times New Roman"/>
          <w:sz w:val="28"/>
          <w:szCs w:val="28"/>
        </w:rPr>
      </w:pPr>
    </w:p>
    <w:p w:rsidR="00AF2829" w:rsidRPr="00951952" w:rsidRDefault="00AF2829" w:rsidP="00951952">
      <w:pPr>
        <w:spacing w:line="320" w:lineRule="exact"/>
        <w:ind w:firstLine="720"/>
        <w:jc w:val="both"/>
        <w:rPr>
          <w:rFonts w:ascii="Times New Roman" w:hAnsi="Times New Roman"/>
          <w:sz w:val="28"/>
          <w:szCs w:val="28"/>
        </w:rPr>
      </w:pPr>
      <w:r w:rsidRPr="00951952">
        <w:rPr>
          <w:rFonts w:ascii="Times New Roman" w:hAnsi="Times New Roman"/>
          <w:sz w:val="28"/>
          <w:szCs w:val="28"/>
        </w:rPr>
        <w:t>“When total output or production of a commodity is increased by adding units of a variable input while the quantities of other inputs are held constant, the increase in total production becomes after some point, smaller and smaller”.</w:t>
      </w:r>
    </w:p>
    <w:p w:rsidR="00AF2829" w:rsidRPr="00951952" w:rsidRDefault="00AF2829" w:rsidP="00951952">
      <w:pPr>
        <w:spacing w:line="320" w:lineRule="exact"/>
        <w:jc w:val="both"/>
        <w:rPr>
          <w:rFonts w:ascii="Times New Roman" w:hAnsi="Times New Roman"/>
          <w:b/>
          <w:sz w:val="28"/>
          <w:szCs w:val="28"/>
        </w:rPr>
      </w:pPr>
      <w:r w:rsidRPr="00951952">
        <w:rPr>
          <w:rFonts w:ascii="Times New Roman" w:hAnsi="Times New Roman"/>
          <w:b/>
          <w:sz w:val="28"/>
          <w:szCs w:val="28"/>
        </w:rPr>
        <w:t>Three stages of law:</w:t>
      </w:r>
    </w:p>
    <w:p w:rsidR="00AF2829" w:rsidRPr="00951952" w:rsidRDefault="00AF2829" w:rsidP="00951952">
      <w:pPr>
        <w:spacing w:line="320" w:lineRule="exact"/>
        <w:jc w:val="both"/>
        <w:rPr>
          <w:rFonts w:ascii="Times New Roman" w:hAnsi="Times New Roman"/>
          <w:b/>
          <w:sz w:val="28"/>
          <w:szCs w:val="28"/>
        </w:rPr>
      </w:pPr>
    </w:p>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The behaviors of the Output when the varying quantity of one factor is combines with a fixed quantity of the other can be divided in to three district stages. The three stages can be better understood by following the table.</w:t>
      </w:r>
    </w:p>
    <w:tbl>
      <w:tblPr>
        <w:tblpPr w:leftFromText="180" w:rightFromText="180" w:vertAnchor="text" w:horzAnchor="margin" w:tblpY="3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5"/>
        <w:gridCol w:w="1962"/>
        <w:gridCol w:w="1962"/>
        <w:gridCol w:w="1962"/>
        <w:gridCol w:w="981"/>
        <w:gridCol w:w="983"/>
      </w:tblGrid>
      <w:tr w:rsidR="00AF2829" w:rsidRPr="00951952" w:rsidTr="008A6AD1">
        <w:trPr>
          <w:trHeight w:val="475"/>
        </w:trPr>
        <w:tc>
          <w:tcPr>
            <w:tcW w:w="1645"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Fixed factor</w:t>
            </w:r>
          </w:p>
        </w:tc>
        <w:tc>
          <w:tcPr>
            <w:tcW w:w="1962"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Variable factor (Labour)</w:t>
            </w:r>
          </w:p>
        </w:tc>
        <w:tc>
          <w:tcPr>
            <w:tcW w:w="1962"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Total product</w:t>
            </w:r>
          </w:p>
        </w:tc>
        <w:tc>
          <w:tcPr>
            <w:tcW w:w="1962"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Average Product</w:t>
            </w:r>
          </w:p>
        </w:tc>
        <w:tc>
          <w:tcPr>
            <w:tcW w:w="1964" w:type="dxa"/>
            <w:gridSpan w:val="2"/>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Marginal Product</w:t>
            </w:r>
          </w:p>
        </w:tc>
      </w:tr>
      <w:tr w:rsidR="00AF2829" w:rsidRPr="00951952" w:rsidTr="008A6AD1">
        <w:trPr>
          <w:cantSplit/>
          <w:trHeight w:val="288"/>
        </w:trPr>
        <w:tc>
          <w:tcPr>
            <w:tcW w:w="1645"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1</w:t>
            </w:r>
          </w:p>
        </w:tc>
        <w:tc>
          <w:tcPr>
            <w:tcW w:w="1962"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1</w:t>
            </w:r>
          </w:p>
        </w:tc>
        <w:tc>
          <w:tcPr>
            <w:tcW w:w="1962"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100</w:t>
            </w:r>
          </w:p>
        </w:tc>
        <w:tc>
          <w:tcPr>
            <w:tcW w:w="1962"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100</w:t>
            </w:r>
          </w:p>
        </w:tc>
        <w:tc>
          <w:tcPr>
            <w:tcW w:w="981"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w:t>
            </w:r>
          </w:p>
        </w:tc>
        <w:tc>
          <w:tcPr>
            <w:tcW w:w="982" w:type="dxa"/>
            <w:vMerge w:val="restart"/>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Stage I</w:t>
            </w:r>
          </w:p>
        </w:tc>
      </w:tr>
      <w:tr w:rsidR="00AF2829" w:rsidRPr="00951952" w:rsidTr="008A6AD1">
        <w:trPr>
          <w:cantSplit/>
          <w:trHeight w:val="288"/>
        </w:trPr>
        <w:tc>
          <w:tcPr>
            <w:tcW w:w="1645"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1</w:t>
            </w:r>
          </w:p>
        </w:tc>
        <w:tc>
          <w:tcPr>
            <w:tcW w:w="1962"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2</w:t>
            </w:r>
          </w:p>
        </w:tc>
        <w:tc>
          <w:tcPr>
            <w:tcW w:w="1962"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220</w:t>
            </w:r>
          </w:p>
        </w:tc>
        <w:tc>
          <w:tcPr>
            <w:tcW w:w="1962"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120</w:t>
            </w:r>
          </w:p>
        </w:tc>
        <w:tc>
          <w:tcPr>
            <w:tcW w:w="981"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120</w:t>
            </w:r>
          </w:p>
        </w:tc>
        <w:tc>
          <w:tcPr>
            <w:tcW w:w="982" w:type="dxa"/>
            <w:vMerge/>
          </w:tcPr>
          <w:p w:rsidR="00AF2829" w:rsidRPr="00951952" w:rsidRDefault="00AF2829" w:rsidP="00951952">
            <w:pPr>
              <w:spacing w:line="320" w:lineRule="exact"/>
              <w:jc w:val="both"/>
              <w:rPr>
                <w:rFonts w:ascii="Times New Roman" w:hAnsi="Times New Roman"/>
                <w:sz w:val="28"/>
                <w:szCs w:val="28"/>
              </w:rPr>
            </w:pPr>
          </w:p>
        </w:tc>
      </w:tr>
      <w:tr w:rsidR="00AF2829" w:rsidRPr="00951952" w:rsidTr="008A6AD1">
        <w:trPr>
          <w:cantSplit/>
          <w:trHeight w:val="288"/>
        </w:trPr>
        <w:tc>
          <w:tcPr>
            <w:tcW w:w="1645"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1</w:t>
            </w:r>
          </w:p>
        </w:tc>
        <w:tc>
          <w:tcPr>
            <w:tcW w:w="1962"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3</w:t>
            </w:r>
          </w:p>
        </w:tc>
        <w:tc>
          <w:tcPr>
            <w:tcW w:w="1962"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270</w:t>
            </w:r>
          </w:p>
        </w:tc>
        <w:tc>
          <w:tcPr>
            <w:tcW w:w="1962"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90</w:t>
            </w:r>
          </w:p>
        </w:tc>
        <w:tc>
          <w:tcPr>
            <w:tcW w:w="981"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50</w:t>
            </w:r>
          </w:p>
        </w:tc>
        <w:tc>
          <w:tcPr>
            <w:tcW w:w="982" w:type="dxa"/>
            <w:vMerge/>
          </w:tcPr>
          <w:p w:rsidR="00AF2829" w:rsidRPr="00951952" w:rsidRDefault="00AF2829" w:rsidP="00951952">
            <w:pPr>
              <w:spacing w:line="320" w:lineRule="exact"/>
              <w:jc w:val="both"/>
              <w:rPr>
                <w:rFonts w:ascii="Times New Roman" w:hAnsi="Times New Roman"/>
                <w:sz w:val="28"/>
                <w:szCs w:val="28"/>
              </w:rPr>
            </w:pPr>
          </w:p>
        </w:tc>
      </w:tr>
      <w:tr w:rsidR="00AF2829" w:rsidRPr="00951952" w:rsidTr="008A6AD1">
        <w:trPr>
          <w:cantSplit/>
          <w:trHeight w:val="288"/>
        </w:trPr>
        <w:tc>
          <w:tcPr>
            <w:tcW w:w="1645"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1</w:t>
            </w:r>
          </w:p>
        </w:tc>
        <w:tc>
          <w:tcPr>
            <w:tcW w:w="1962"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4</w:t>
            </w:r>
          </w:p>
        </w:tc>
        <w:tc>
          <w:tcPr>
            <w:tcW w:w="1962"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300</w:t>
            </w:r>
          </w:p>
        </w:tc>
        <w:tc>
          <w:tcPr>
            <w:tcW w:w="1962"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75</w:t>
            </w:r>
          </w:p>
        </w:tc>
        <w:tc>
          <w:tcPr>
            <w:tcW w:w="981"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30</w:t>
            </w:r>
          </w:p>
        </w:tc>
        <w:tc>
          <w:tcPr>
            <w:tcW w:w="982" w:type="dxa"/>
            <w:vMerge w:val="restart"/>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Stage II</w:t>
            </w:r>
          </w:p>
        </w:tc>
      </w:tr>
      <w:tr w:rsidR="00AF2829" w:rsidRPr="00951952" w:rsidTr="008A6AD1">
        <w:trPr>
          <w:cantSplit/>
          <w:trHeight w:val="288"/>
        </w:trPr>
        <w:tc>
          <w:tcPr>
            <w:tcW w:w="1645"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1</w:t>
            </w:r>
          </w:p>
        </w:tc>
        <w:tc>
          <w:tcPr>
            <w:tcW w:w="1962"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5</w:t>
            </w:r>
          </w:p>
        </w:tc>
        <w:tc>
          <w:tcPr>
            <w:tcW w:w="1962"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320</w:t>
            </w:r>
          </w:p>
        </w:tc>
        <w:tc>
          <w:tcPr>
            <w:tcW w:w="1962"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64</w:t>
            </w:r>
          </w:p>
        </w:tc>
        <w:tc>
          <w:tcPr>
            <w:tcW w:w="981"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20</w:t>
            </w:r>
          </w:p>
        </w:tc>
        <w:tc>
          <w:tcPr>
            <w:tcW w:w="982" w:type="dxa"/>
            <w:vMerge/>
          </w:tcPr>
          <w:p w:rsidR="00AF2829" w:rsidRPr="00951952" w:rsidRDefault="00AF2829" w:rsidP="00951952">
            <w:pPr>
              <w:spacing w:line="320" w:lineRule="exact"/>
              <w:jc w:val="both"/>
              <w:rPr>
                <w:rFonts w:ascii="Times New Roman" w:hAnsi="Times New Roman"/>
                <w:sz w:val="28"/>
                <w:szCs w:val="28"/>
              </w:rPr>
            </w:pPr>
          </w:p>
        </w:tc>
      </w:tr>
      <w:tr w:rsidR="00AF2829" w:rsidRPr="00951952" w:rsidTr="008A6AD1">
        <w:trPr>
          <w:cantSplit/>
          <w:trHeight w:val="288"/>
        </w:trPr>
        <w:tc>
          <w:tcPr>
            <w:tcW w:w="1645"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1</w:t>
            </w:r>
          </w:p>
        </w:tc>
        <w:tc>
          <w:tcPr>
            <w:tcW w:w="1962"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6</w:t>
            </w:r>
          </w:p>
        </w:tc>
        <w:tc>
          <w:tcPr>
            <w:tcW w:w="1962"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330</w:t>
            </w:r>
          </w:p>
        </w:tc>
        <w:tc>
          <w:tcPr>
            <w:tcW w:w="1962"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55</w:t>
            </w:r>
          </w:p>
        </w:tc>
        <w:tc>
          <w:tcPr>
            <w:tcW w:w="981"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10</w:t>
            </w:r>
          </w:p>
        </w:tc>
        <w:tc>
          <w:tcPr>
            <w:tcW w:w="982" w:type="dxa"/>
            <w:vMerge/>
          </w:tcPr>
          <w:p w:rsidR="00AF2829" w:rsidRPr="00951952" w:rsidRDefault="00AF2829" w:rsidP="00951952">
            <w:pPr>
              <w:spacing w:line="320" w:lineRule="exact"/>
              <w:jc w:val="both"/>
              <w:rPr>
                <w:rFonts w:ascii="Times New Roman" w:hAnsi="Times New Roman"/>
                <w:sz w:val="28"/>
                <w:szCs w:val="28"/>
              </w:rPr>
            </w:pPr>
          </w:p>
        </w:tc>
      </w:tr>
      <w:tr w:rsidR="00AF2829" w:rsidRPr="00951952" w:rsidTr="008A6AD1">
        <w:trPr>
          <w:cantSplit/>
          <w:trHeight w:val="288"/>
        </w:trPr>
        <w:tc>
          <w:tcPr>
            <w:tcW w:w="1645"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1</w:t>
            </w:r>
          </w:p>
        </w:tc>
        <w:tc>
          <w:tcPr>
            <w:tcW w:w="1962"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7</w:t>
            </w:r>
          </w:p>
        </w:tc>
        <w:tc>
          <w:tcPr>
            <w:tcW w:w="1962"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330</w:t>
            </w:r>
          </w:p>
        </w:tc>
        <w:tc>
          <w:tcPr>
            <w:tcW w:w="1962"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47</w:t>
            </w:r>
          </w:p>
        </w:tc>
        <w:tc>
          <w:tcPr>
            <w:tcW w:w="981"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0</w:t>
            </w:r>
          </w:p>
        </w:tc>
        <w:tc>
          <w:tcPr>
            <w:tcW w:w="982" w:type="dxa"/>
            <w:vMerge w:val="restart"/>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Stage III</w:t>
            </w:r>
          </w:p>
        </w:tc>
      </w:tr>
      <w:tr w:rsidR="00AF2829" w:rsidRPr="00951952" w:rsidTr="008A6AD1">
        <w:trPr>
          <w:cantSplit/>
          <w:trHeight w:val="297"/>
        </w:trPr>
        <w:tc>
          <w:tcPr>
            <w:tcW w:w="1645"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1</w:t>
            </w:r>
          </w:p>
        </w:tc>
        <w:tc>
          <w:tcPr>
            <w:tcW w:w="1962"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8</w:t>
            </w:r>
          </w:p>
        </w:tc>
        <w:tc>
          <w:tcPr>
            <w:tcW w:w="1962"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320</w:t>
            </w:r>
          </w:p>
        </w:tc>
        <w:tc>
          <w:tcPr>
            <w:tcW w:w="1962"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40</w:t>
            </w:r>
          </w:p>
        </w:tc>
        <w:tc>
          <w:tcPr>
            <w:tcW w:w="981"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-10</w:t>
            </w:r>
          </w:p>
        </w:tc>
        <w:tc>
          <w:tcPr>
            <w:tcW w:w="982" w:type="dxa"/>
            <w:vMerge/>
          </w:tcPr>
          <w:p w:rsidR="00AF2829" w:rsidRPr="00951952" w:rsidRDefault="00AF2829" w:rsidP="00951952">
            <w:pPr>
              <w:spacing w:line="320" w:lineRule="exact"/>
              <w:jc w:val="both"/>
              <w:rPr>
                <w:rFonts w:ascii="Times New Roman" w:hAnsi="Times New Roman"/>
                <w:sz w:val="28"/>
                <w:szCs w:val="28"/>
              </w:rPr>
            </w:pPr>
          </w:p>
        </w:tc>
      </w:tr>
    </w:tbl>
    <w:p w:rsidR="00AF2829" w:rsidRPr="00951952" w:rsidRDefault="00AF2829" w:rsidP="00951952">
      <w:pPr>
        <w:spacing w:line="320" w:lineRule="exact"/>
        <w:jc w:val="both"/>
        <w:rPr>
          <w:rFonts w:ascii="Times New Roman" w:hAnsi="Times New Roman"/>
          <w:sz w:val="28"/>
          <w:szCs w:val="28"/>
        </w:rPr>
      </w:pPr>
    </w:p>
    <w:p w:rsidR="00AF2829" w:rsidRPr="00951952" w:rsidRDefault="00AF2829" w:rsidP="00951952">
      <w:pPr>
        <w:spacing w:line="320" w:lineRule="exact"/>
        <w:ind w:firstLine="720"/>
        <w:jc w:val="both"/>
        <w:rPr>
          <w:rFonts w:ascii="Times New Roman" w:hAnsi="Times New Roman"/>
          <w:sz w:val="28"/>
          <w:szCs w:val="28"/>
        </w:rPr>
      </w:pPr>
      <w:r w:rsidRPr="00951952">
        <w:rPr>
          <w:rFonts w:ascii="Times New Roman" w:hAnsi="Times New Roman"/>
          <w:sz w:val="28"/>
          <w:szCs w:val="28"/>
        </w:rPr>
        <w:t xml:space="preserve">Above table reveals that both average product and marginal product increase in the beginning and then decline of the two marginal products drops of faster than average product. </w:t>
      </w:r>
    </w:p>
    <w:p w:rsidR="00AF2829" w:rsidRPr="00951952" w:rsidRDefault="00AF2829" w:rsidP="00951952">
      <w:pPr>
        <w:spacing w:line="320" w:lineRule="exact"/>
        <w:ind w:firstLine="720"/>
        <w:jc w:val="both"/>
        <w:rPr>
          <w:rFonts w:ascii="Times New Roman" w:hAnsi="Times New Roman"/>
          <w:sz w:val="28"/>
          <w:szCs w:val="28"/>
        </w:rPr>
      </w:pPr>
      <w:r w:rsidRPr="00951952">
        <w:rPr>
          <w:rFonts w:ascii="Times New Roman" w:hAnsi="Times New Roman"/>
          <w:sz w:val="28"/>
          <w:szCs w:val="28"/>
        </w:rPr>
        <w:lastRenderedPageBreak/>
        <w:t>Total product is maximum when the farmer employs 6</w:t>
      </w:r>
      <w:r w:rsidRPr="00951952">
        <w:rPr>
          <w:rFonts w:ascii="Times New Roman" w:hAnsi="Times New Roman"/>
          <w:sz w:val="28"/>
          <w:szCs w:val="28"/>
          <w:vertAlign w:val="superscript"/>
        </w:rPr>
        <w:t>th</w:t>
      </w:r>
      <w:r w:rsidRPr="00951952">
        <w:rPr>
          <w:rFonts w:ascii="Times New Roman" w:hAnsi="Times New Roman"/>
          <w:sz w:val="28"/>
          <w:szCs w:val="28"/>
        </w:rPr>
        <w:t xml:space="preserve"> worker, nothing is produced by the 7</w:t>
      </w:r>
      <w:r w:rsidRPr="00951952">
        <w:rPr>
          <w:rFonts w:ascii="Times New Roman" w:hAnsi="Times New Roman"/>
          <w:sz w:val="28"/>
          <w:szCs w:val="28"/>
          <w:vertAlign w:val="superscript"/>
        </w:rPr>
        <w:t>th</w:t>
      </w:r>
      <w:r w:rsidRPr="00951952">
        <w:rPr>
          <w:rFonts w:ascii="Times New Roman" w:hAnsi="Times New Roman"/>
          <w:sz w:val="28"/>
          <w:szCs w:val="28"/>
        </w:rPr>
        <w:t xml:space="preserve"> worker and its marginal productivity is zero, whereas marginal product of 8</w:t>
      </w:r>
      <w:r w:rsidRPr="00951952">
        <w:rPr>
          <w:rFonts w:ascii="Times New Roman" w:hAnsi="Times New Roman"/>
          <w:sz w:val="28"/>
          <w:szCs w:val="28"/>
          <w:vertAlign w:val="superscript"/>
        </w:rPr>
        <w:t>th</w:t>
      </w:r>
      <w:r w:rsidRPr="00951952">
        <w:rPr>
          <w:rFonts w:ascii="Times New Roman" w:hAnsi="Times New Roman"/>
          <w:sz w:val="28"/>
          <w:szCs w:val="28"/>
        </w:rPr>
        <w:t xml:space="preserve"> worker is ‘-10’, by just creating credits 8</w:t>
      </w:r>
      <w:r w:rsidRPr="00951952">
        <w:rPr>
          <w:rFonts w:ascii="Times New Roman" w:hAnsi="Times New Roman"/>
          <w:sz w:val="28"/>
          <w:szCs w:val="28"/>
          <w:vertAlign w:val="superscript"/>
        </w:rPr>
        <w:t>th</w:t>
      </w:r>
      <w:r w:rsidRPr="00951952">
        <w:rPr>
          <w:rFonts w:ascii="Times New Roman" w:hAnsi="Times New Roman"/>
          <w:sz w:val="28"/>
          <w:szCs w:val="28"/>
        </w:rPr>
        <w:t xml:space="preserve"> worker not only fails to make a positive contribution but leads to a fall in the total output.</w:t>
      </w:r>
    </w:p>
    <w:p w:rsidR="00AF2829" w:rsidRPr="00951952" w:rsidRDefault="00AF2829" w:rsidP="00951952">
      <w:pPr>
        <w:spacing w:line="320" w:lineRule="exact"/>
        <w:jc w:val="both"/>
        <w:rPr>
          <w:rFonts w:ascii="Times New Roman" w:hAnsi="Times New Roman"/>
          <w:sz w:val="28"/>
          <w:szCs w:val="28"/>
        </w:rPr>
      </w:pPr>
    </w:p>
    <w:p w:rsidR="00AF2829" w:rsidRPr="00951952" w:rsidRDefault="00AF2829" w:rsidP="00951952">
      <w:pPr>
        <w:spacing w:line="320" w:lineRule="exact"/>
        <w:ind w:left="720" w:firstLine="720"/>
        <w:jc w:val="both"/>
        <w:rPr>
          <w:rFonts w:ascii="Times New Roman" w:hAnsi="Times New Roman"/>
          <w:sz w:val="28"/>
          <w:szCs w:val="28"/>
        </w:rPr>
      </w:pPr>
      <w:r w:rsidRPr="00951952">
        <w:rPr>
          <w:rFonts w:ascii="Times New Roman" w:hAnsi="Times New Roman"/>
          <w:sz w:val="28"/>
          <w:szCs w:val="28"/>
        </w:rPr>
        <w:t>Production function with one variable input and the remaining fixed inputs is illustrated as below</w:t>
      </w:r>
    </w:p>
    <w:p w:rsidR="00AF2829" w:rsidRPr="00951952" w:rsidRDefault="00AF2829" w:rsidP="00951952">
      <w:pPr>
        <w:spacing w:line="320" w:lineRule="exact"/>
        <w:jc w:val="both"/>
        <w:rPr>
          <w:rFonts w:ascii="Times New Roman" w:hAnsi="Times New Roman"/>
          <w:sz w:val="28"/>
          <w:szCs w:val="28"/>
        </w:rPr>
      </w:pPr>
    </w:p>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noProof/>
          <w:sz w:val="28"/>
          <w:szCs w:val="28"/>
        </w:rPr>
        <w:drawing>
          <wp:anchor distT="0" distB="0" distL="114300" distR="114300" simplePos="0" relativeHeight="251659264" behindDoc="0" locked="0" layoutInCell="1" allowOverlap="1">
            <wp:simplePos x="0" y="0"/>
            <wp:positionH relativeFrom="column">
              <wp:posOffset>1028700</wp:posOffset>
            </wp:positionH>
            <wp:positionV relativeFrom="paragraph">
              <wp:posOffset>81280</wp:posOffset>
            </wp:positionV>
            <wp:extent cx="3376295" cy="2585720"/>
            <wp:effectExtent l="19050" t="0" r="0" b="0"/>
            <wp:wrapSquare wrapText="bothSides"/>
            <wp:docPr id="24" name="Picture 2" descr="fig-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15"/>
                    <pic:cNvPicPr>
                      <a:picLocks noChangeAspect="1" noChangeArrowheads="1"/>
                    </pic:cNvPicPr>
                  </pic:nvPicPr>
                  <pic:blipFill>
                    <a:blip r:embed="rId8" cstate="print"/>
                    <a:srcRect/>
                    <a:stretch>
                      <a:fillRect/>
                    </a:stretch>
                  </pic:blipFill>
                  <pic:spPr bwMode="auto">
                    <a:xfrm>
                      <a:off x="0" y="0"/>
                      <a:ext cx="3376295" cy="2585720"/>
                    </a:xfrm>
                    <a:prstGeom prst="rect">
                      <a:avLst/>
                    </a:prstGeom>
                    <a:noFill/>
                    <a:ln w="9525">
                      <a:noFill/>
                      <a:miter lim="800000"/>
                      <a:headEnd/>
                      <a:tailEnd/>
                    </a:ln>
                  </pic:spPr>
                </pic:pic>
              </a:graphicData>
            </a:graphic>
          </wp:anchor>
        </w:drawing>
      </w:r>
    </w:p>
    <w:p w:rsidR="00AF2829" w:rsidRPr="00951952" w:rsidRDefault="00AF2829" w:rsidP="00951952">
      <w:pPr>
        <w:spacing w:line="320" w:lineRule="exact"/>
        <w:jc w:val="both"/>
        <w:rPr>
          <w:rFonts w:ascii="Times New Roman" w:hAnsi="Times New Roman"/>
          <w:sz w:val="28"/>
          <w:szCs w:val="28"/>
        </w:rPr>
      </w:pPr>
    </w:p>
    <w:p w:rsidR="00AF2829" w:rsidRPr="00951952" w:rsidRDefault="00AF2829" w:rsidP="00951952">
      <w:pPr>
        <w:spacing w:line="320" w:lineRule="exact"/>
        <w:jc w:val="both"/>
        <w:rPr>
          <w:rFonts w:ascii="Times New Roman" w:hAnsi="Times New Roman"/>
          <w:sz w:val="28"/>
          <w:szCs w:val="28"/>
        </w:rPr>
      </w:pPr>
    </w:p>
    <w:p w:rsidR="00AF2829" w:rsidRPr="00951952" w:rsidRDefault="00AF2829" w:rsidP="00951952">
      <w:pPr>
        <w:spacing w:line="320" w:lineRule="exact"/>
        <w:jc w:val="both"/>
        <w:rPr>
          <w:rFonts w:ascii="Times New Roman" w:hAnsi="Times New Roman"/>
          <w:sz w:val="28"/>
          <w:szCs w:val="28"/>
        </w:rPr>
      </w:pPr>
    </w:p>
    <w:p w:rsidR="00AF2829" w:rsidRPr="00951952" w:rsidRDefault="00AF2829" w:rsidP="00951952">
      <w:pPr>
        <w:spacing w:line="320" w:lineRule="exact"/>
        <w:jc w:val="both"/>
        <w:rPr>
          <w:rFonts w:ascii="Times New Roman" w:hAnsi="Times New Roman"/>
          <w:sz w:val="28"/>
          <w:szCs w:val="28"/>
        </w:rPr>
      </w:pPr>
    </w:p>
    <w:p w:rsidR="00AF2829" w:rsidRPr="00951952" w:rsidRDefault="00AF2829" w:rsidP="00951952">
      <w:pPr>
        <w:spacing w:line="320" w:lineRule="exact"/>
        <w:jc w:val="both"/>
        <w:rPr>
          <w:rFonts w:ascii="Times New Roman" w:hAnsi="Times New Roman"/>
          <w:sz w:val="28"/>
          <w:szCs w:val="28"/>
        </w:rPr>
      </w:pPr>
    </w:p>
    <w:p w:rsidR="00AF2829" w:rsidRPr="00951952" w:rsidRDefault="00AF2829" w:rsidP="00951952">
      <w:pPr>
        <w:spacing w:line="320" w:lineRule="exact"/>
        <w:jc w:val="both"/>
        <w:rPr>
          <w:rFonts w:ascii="Times New Roman" w:hAnsi="Times New Roman"/>
          <w:sz w:val="28"/>
          <w:szCs w:val="28"/>
        </w:rPr>
      </w:pPr>
    </w:p>
    <w:p w:rsidR="00AF2829" w:rsidRPr="00951952" w:rsidRDefault="00AF2829" w:rsidP="00951952">
      <w:pPr>
        <w:spacing w:line="320" w:lineRule="exact"/>
        <w:jc w:val="both"/>
        <w:rPr>
          <w:rFonts w:ascii="Times New Roman" w:hAnsi="Times New Roman"/>
          <w:sz w:val="28"/>
          <w:szCs w:val="28"/>
        </w:rPr>
      </w:pPr>
    </w:p>
    <w:p w:rsidR="00AF2829" w:rsidRPr="00951952" w:rsidRDefault="00AF2829" w:rsidP="00951952">
      <w:pPr>
        <w:spacing w:line="320" w:lineRule="exact"/>
        <w:jc w:val="both"/>
        <w:rPr>
          <w:rFonts w:ascii="Times New Roman" w:hAnsi="Times New Roman"/>
          <w:sz w:val="28"/>
          <w:szCs w:val="28"/>
        </w:rPr>
      </w:pPr>
    </w:p>
    <w:p w:rsidR="00AF2829" w:rsidRPr="00951952" w:rsidRDefault="00AF2829" w:rsidP="00951952">
      <w:pPr>
        <w:spacing w:line="320" w:lineRule="exact"/>
        <w:jc w:val="both"/>
        <w:rPr>
          <w:rFonts w:ascii="Times New Roman" w:hAnsi="Times New Roman"/>
          <w:sz w:val="28"/>
          <w:szCs w:val="28"/>
        </w:rPr>
      </w:pPr>
    </w:p>
    <w:p w:rsidR="00AF2829" w:rsidRPr="00951952" w:rsidRDefault="00AF2829" w:rsidP="00951952">
      <w:pPr>
        <w:spacing w:line="320" w:lineRule="exact"/>
        <w:jc w:val="both"/>
        <w:rPr>
          <w:rFonts w:ascii="Times New Roman" w:hAnsi="Times New Roman"/>
          <w:sz w:val="28"/>
          <w:szCs w:val="28"/>
        </w:rPr>
      </w:pPr>
    </w:p>
    <w:p w:rsidR="00AF2829" w:rsidRPr="00951952" w:rsidRDefault="00AF2829" w:rsidP="00951952">
      <w:pPr>
        <w:spacing w:line="320" w:lineRule="exact"/>
        <w:jc w:val="both"/>
        <w:rPr>
          <w:rFonts w:ascii="Times New Roman" w:hAnsi="Times New Roman"/>
          <w:sz w:val="28"/>
          <w:szCs w:val="28"/>
        </w:rPr>
      </w:pPr>
    </w:p>
    <w:p w:rsidR="00AF2829" w:rsidRPr="00951952" w:rsidRDefault="00AF2829" w:rsidP="00951952">
      <w:pPr>
        <w:spacing w:line="320" w:lineRule="exact"/>
        <w:jc w:val="both"/>
        <w:rPr>
          <w:rFonts w:ascii="Times New Roman" w:hAnsi="Times New Roman"/>
          <w:sz w:val="28"/>
          <w:szCs w:val="28"/>
        </w:rPr>
      </w:pPr>
    </w:p>
    <w:p w:rsidR="00AF2829" w:rsidRPr="00951952" w:rsidRDefault="00AF2829" w:rsidP="00951952">
      <w:pPr>
        <w:spacing w:line="320" w:lineRule="exact"/>
        <w:jc w:val="both"/>
        <w:rPr>
          <w:rFonts w:ascii="Times New Roman" w:hAnsi="Times New Roman"/>
          <w:sz w:val="28"/>
          <w:szCs w:val="28"/>
        </w:rPr>
      </w:pPr>
    </w:p>
    <w:p w:rsidR="00AF2829"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 xml:space="preserve">From the above graph the law of variable proportions operates in three stages. In the first stage, total product increases at an increasing rate. The marginal product in this stage increases at an increasing rate resulting in a greater increase in total product. The average product also increases. This stage continues up to the point where average product is equal to marginal product. The law of increasing returns is in operation at this stage. </w:t>
      </w:r>
    </w:p>
    <w:p w:rsidR="00951952" w:rsidRPr="00951952" w:rsidRDefault="00951952" w:rsidP="00951952">
      <w:pPr>
        <w:spacing w:line="320" w:lineRule="exact"/>
        <w:jc w:val="both"/>
        <w:rPr>
          <w:rFonts w:ascii="Times New Roman" w:hAnsi="Times New Roman"/>
          <w:sz w:val="28"/>
          <w:szCs w:val="28"/>
        </w:rPr>
      </w:pPr>
    </w:p>
    <w:p w:rsidR="00AF2829"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 xml:space="preserve">The law of diminishing returns starts operating from the second stage awards. At the second stage total product increases only at a diminishing rate. The average product also declines. The second stage comes to an end where total product becomes maximum and marginal product becomes zero. The marginal product becomes negative in the third stage. So the total product also declines. The average product continues to </w:t>
      </w:r>
      <w:r w:rsidR="00951952" w:rsidRPr="00951952">
        <w:rPr>
          <w:rFonts w:ascii="Times New Roman" w:hAnsi="Times New Roman"/>
          <w:sz w:val="28"/>
          <w:szCs w:val="28"/>
        </w:rPr>
        <w:t>decline</w:t>
      </w:r>
    </w:p>
    <w:p w:rsidR="00951952" w:rsidRDefault="00951952" w:rsidP="00951952">
      <w:pPr>
        <w:spacing w:line="320" w:lineRule="exact"/>
        <w:jc w:val="both"/>
        <w:rPr>
          <w:rFonts w:ascii="Times New Roman" w:hAnsi="Times New Roman"/>
          <w:sz w:val="28"/>
          <w:szCs w:val="28"/>
        </w:rPr>
      </w:pPr>
    </w:p>
    <w:p w:rsidR="00951952" w:rsidRDefault="00951952" w:rsidP="00951952">
      <w:pPr>
        <w:spacing w:line="320" w:lineRule="exact"/>
        <w:jc w:val="both"/>
        <w:rPr>
          <w:rFonts w:ascii="Times New Roman" w:hAnsi="Times New Roman"/>
          <w:sz w:val="28"/>
          <w:szCs w:val="28"/>
        </w:rPr>
      </w:pPr>
    </w:p>
    <w:p w:rsidR="00951952" w:rsidRDefault="00951952" w:rsidP="00951952">
      <w:pPr>
        <w:spacing w:line="320" w:lineRule="exact"/>
        <w:jc w:val="both"/>
        <w:rPr>
          <w:rFonts w:ascii="Times New Roman" w:hAnsi="Times New Roman"/>
          <w:sz w:val="28"/>
          <w:szCs w:val="28"/>
        </w:rPr>
      </w:pPr>
    </w:p>
    <w:p w:rsidR="00951952" w:rsidRPr="00951952" w:rsidRDefault="00951952" w:rsidP="00951952">
      <w:pPr>
        <w:spacing w:line="320" w:lineRule="exact"/>
        <w:jc w:val="both"/>
        <w:rPr>
          <w:rFonts w:ascii="Times New Roman" w:hAnsi="Times New Roman"/>
          <w:sz w:val="28"/>
          <w:szCs w:val="28"/>
        </w:rPr>
      </w:pPr>
    </w:p>
    <w:p w:rsidR="00AF2829" w:rsidRPr="00951952" w:rsidRDefault="00AF2829" w:rsidP="00951952">
      <w:pPr>
        <w:spacing w:line="320" w:lineRule="exact"/>
        <w:jc w:val="both"/>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68"/>
        <w:gridCol w:w="3420"/>
        <w:gridCol w:w="2160"/>
        <w:gridCol w:w="2520"/>
      </w:tblGrid>
      <w:tr w:rsidR="00AF2829" w:rsidRPr="00951952" w:rsidTr="00951952">
        <w:trPr>
          <w:trHeight w:val="254"/>
        </w:trPr>
        <w:tc>
          <w:tcPr>
            <w:tcW w:w="1368" w:type="dxa"/>
          </w:tcPr>
          <w:p w:rsidR="00AF2829" w:rsidRPr="00951952" w:rsidRDefault="00AF2829" w:rsidP="00951952">
            <w:pPr>
              <w:spacing w:after="200" w:line="320" w:lineRule="exact"/>
              <w:contextualSpacing/>
              <w:jc w:val="both"/>
              <w:rPr>
                <w:rFonts w:ascii="Times New Roman" w:eastAsia="Calibri" w:hAnsi="Times New Roman"/>
                <w:sz w:val="28"/>
                <w:szCs w:val="28"/>
              </w:rPr>
            </w:pPr>
            <w:r w:rsidRPr="00951952">
              <w:rPr>
                <w:rFonts w:ascii="Times New Roman" w:eastAsia="Calibri" w:hAnsi="Times New Roman"/>
                <w:sz w:val="28"/>
                <w:szCs w:val="28"/>
              </w:rPr>
              <w:t>STAGES</w:t>
            </w:r>
          </w:p>
        </w:tc>
        <w:tc>
          <w:tcPr>
            <w:tcW w:w="3420" w:type="dxa"/>
          </w:tcPr>
          <w:p w:rsidR="00AF2829" w:rsidRPr="00951952" w:rsidRDefault="00AF2829" w:rsidP="00951952">
            <w:pPr>
              <w:spacing w:after="200" w:line="320" w:lineRule="exact"/>
              <w:ind w:left="720"/>
              <w:contextualSpacing/>
              <w:jc w:val="both"/>
              <w:rPr>
                <w:rFonts w:ascii="Times New Roman" w:eastAsia="Calibri" w:hAnsi="Times New Roman"/>
                <w:sz w:val="28"/>
                <w:szCs w:val="28"/>
              </w:rPr>
            </w:pPr>
            <w:r w:rsidRPr="00951952">
              <w:rPr>
                <w:rFonts w:ascii="Times New Roman" w:eastAsia="Calibri" w:hAnsi="Times New Roman"/>
                <w:sz w:val="28"/>
                <w:szCs w:val="28"/>
              </w:rPr>
              <w:t xml:space="preserve">    TP</w:t>
            </w:r>
            <w:r w:rsidRPr="00951952">
              <w:rPr>
                <w:rFonts w:ascii="Times New Roman" w:eastAsia="Calibri" w:hAnsi="Times New Roman"/>
                <w:sz w:val="28"/>
                <w:szCs w:val="28"/>
              </w:rPr>
              <w:tab/>
            </w:r>
            <w:r w:rsidRPr="00951952">
              <w:rPr>
                <w:rFonts w:ascii="Times New Roman" w:eastAsia="Calibri" w:hAnsi="Times New Roman"/>
                <w:sz w:val="28"/>
                <w:szCs w:val="28"/>
              </w:rPr>
              <w:tab/>
            </w:r>
          </w:p>
        </w:tc>
        <w:tc>
          <w:tcPr>
            <w:tcW w:w="2160" w:type="dxa"/>
          </w:tcPr>
          <w:p w:rsidR="00AF2829" w:rsidRPr="00951952" w:rsidRDefault="00AF2829" w:rsidP="00951952">
            <w:pPr>
              <w:spacing w:after="200" w:line="320" w:lineRule="exact"/>
              <w:ind w:left="720"/>
              <w:contextualSpacing/>
              <w:jc w:val="both"/>
              <w:rPr>
                <w:rFonts w:ascii="Times New Roman" w:eastAsia="Calibri" w:hAnsi="Times New Roman"/>
                <w:sz w:val="28"/>
                <w:szCs w:val="28"/>
              </w:rPr>
            </w:pPr>
            <w:r w:rsidRPr="00951952">
              <w:rPr>
                <w:rFonts w:ascii="Times New Roman" w:eastAsia="Calibri" w:hAnsi="Times New Roman"/>
                <w:sz w:val="28"/>
                <w:szCs w:val="28"/>
              </w:rPr>
              <w:t>MP</w:t>
            </w:r>
          </w:p>
        </w:tc>
        <w:tc>
          <w:tcPr>
            <w:tcW w:w="2520" w:type="dxa"/>
          </w:tcPr>
          <w:p w:rsidR="00AF2829" w:rsidRPr="00951952" w:rsidRDefault="00AF2829" w:rsidP="00951952">
            <w:pPr>
              <w:spacing w:after="200" w:line="320" w:lineRule="exact"/>
              <w:ind w:left="720"/>
              <w:contextualSpacing/>
              <w:jc w:val="both"/>
              <w:rPr>
                <w:rFonts w:ascii="Times New Roman" w:eastAsia="Calibri" w:hAnsi="Times New Roman"/>
                <w:sz w:val="28"/>
                <w:szCs w:val="28"/>
              </w:rPr>
            </w:pPr>
            <w:r w:rsidRPr="00951952">
              <w:rPr>
                <w:rFonts w:ascii="Times New Roman" w:eastAsia="Calibri" w:hAnsi="Times New Roman"/>
                <w:sz w:val="28"/>
                <w:szCs w:val="28"/>
              </w:rPr>
              <w:t>AP</w:t>
            </w:r>
          </w:p>
        </w:tc>
      </w:tr>
      <w:tr w:rsidR="00AF2829" w:rsidRPr="00951952" w:rsidTr="00951952">
        <w:trPr>
          <w:trHeight w:val="526"/>
        </w:trPr>
        <w:tc>
          <w:tcPr>
            <w:tcW w:w="1368" w:type="dxa"/>
          </w:tcPr>
          <w:p w:rsidR="00AF2829" w:rsidRPr="00951952" w:rsidRDefault="00AF2829" w:rsidP="00951952">
            <w:pPr>
              <w:spacing w:after="200" w:line="320" w:lineRule="exact"/>
              <w:ind w:left="720"/>
              <w:contextualSpacing/>
              <w:jc w:val="both"/>
              <w:rPr>
                <w:rFonts w:ascii="Times New Roman" w:eastAsia="Calibri" w:hAnsi="Times New Roman"/>
                <w:sz w:val="28"/>
                <w:szCs w:val="28"/>
              </w:rPr>
            </w:pPr>
            <w:r w:rsidRPr="00951952">
              <w:rPr>
                <w:rFonts w:ascii="Times New Roman" w:eastAsia="Calibri" w:hAnsi="Times New Roman"/>
                <w:sz w:val="28"/>
                <w:szCs w:val="28"/>
              </w:rPr>
              <w:t>1</w:t>
            </w:r>
          </w:p>
        </w:tc>
        <w:tc>
          <w:tcPr>
            <w:tcW w:w="3420" w:type="dxa"/>
          </w:tcPr>
          <w:p w:rsidR="00AF2829" w:rsidRPr="00951952" w:rsidRDefault="00AF2829" w:rsidP="00951952">
            <w:pPr>
              <w:widowControl w:val="0"/>
              <w:autoSpaceDE w:val="0"/>
              <w:autoSpaceDN w:val="0"/>
              <w:adjustRightInd w:val="0"/>
              <w:spacing w:after="200" w:line="276" w:lineRule="auto"/>
              <w:contextualSpacing/>
              <w:jc w:val="both"/>
              <w:rPr>
                <w:rFonts w:ascii="Times New Roman" w:eastAsia="Calibri" w:hAnsi="Times New Roman"/>
                <w:sz w:val="28"/>
                <w:szCs w:val="28"/>
              </w:rPr>
            </w:pPr>
            <w:r w:rsidRPr="00951952">
              <w:rPr>
                <w:rFonts w:ascii="Times New Roman" w:eastAsia="Calibri" w:hAnsi="Times New Roman"/>
                <w:sz w:val="28"/>
                <w:szCs w:val="28"/>
              </w:rPr>
              <w:t>Increase at an       increasing rate</w:t>
            </w:r>
          </w:p>
        </w:tc>
        <w:tc>
          <w:tcPr>
            <w:tcW w:w="2160" w:type="dxa"/>
          </w:tcPr>
          <w:p w:rsidR="00AF2829" w:rsidRPr="00951952" w:rsidRDefault="00AF2829" w:rsidP="00951952">
            <w:pPr>
              <w:widowControl w:val="0"/>
              <w:autoSpaceDE w:val="0"/>
              <w:autoSpaceDN w:val="0"/>
              <w:adjustRightInd w:val="0"/>
              <w:spacing w:after="200" w:line="276" w:lineRule="auto"/>
              <w:contextualSpacing/>
              <w:jc w:val="both"/>
              <w:rPr>
                <w:rFonts w:ascii="Times New Roman" w:eastAsia="Calibri" w:hAnsi="Times New Roman"/>
                <w:sz w:val="28"/>
                <w:szCs w:val="28"/>
              </w:rPr>
            </w:pPr>
            <w:r w:rsidRPr="00951952">
              <w:rPr>
                <w:rFonts w:ascii="Times New Roman" w:eastAsia="Calibri" w:hAnsi="Times New Roman"/>
                <w:sz w:val="28"/>
                <w:szCs w:val="28"/>
              </w:rPr>
              <w:t xml:space="preserve">Increase reach         </w:t>
            </w:r>
          </w:p>
          <w:p w:rsidR="00AF2829" w:rsidRPr="00951952" w:rsidRDefault="00AF2829" w:rsidP="00951952">
            <w:pPr>
              <w:widowControl w:val="0"/>
              <w:autoSpaceDE w:val="0"/>
              <w:autoSpaceDN w:val="0"/>
              <w:adjustRightInd w:val="0"/>
              <w:spacing w:after="200" w:line="276" w:lineRule="auto"/>
              <w:contextualSpacing/>
              <w:jc w:val="both"/>
              <w:rPr>
                <w:rFonts w:ascii="Times New Roman" w:eastAsia="Calibri" w:hAnsi="Times New Roman"/>
                <w:sz w:val="28"/>
                <w:szCs w:val="28"/>
              </w:rPr>
            </w:pPr>
            <w:r w:rsidRPr="00951952">
              <w:rPr>
                <w:rFonts w:ascii="Times New Roman" w:eastAsia="Calibri" w:hAnsi="Times New Roman"/>
                <w:sz w:val="28"/>
                <w:szCs w:val="28"/>
              </w:rPr>
              <w:t>the maximum</w:t>
            </w:r>
          </w:p>
          <w:p w:rsidR="00AF2829" w:rsidRPr="00951952" w:rsidRDefault="00AF2829" w:rsidP="00951952">
            <w:pPr>
              <w:spacing w:after="200" w:line="320" w:lineRule="exact"/>
              <w:ind w:left="720"/>
              <w:contextualSpacing/>
              <w:jc w:val="both"/>
              <w:rPr>
                <w:rFonts w:ascii="Times New Roman" w:eastAsia="Calibri" w:hAnsi="Times New Roman"/>
                <w:sz w:val="28"/>
                <w:szCs w:val="28"/>
              </w:rPr>
            </w:pPr>
          </w:p>
        </w:tc>
        <w:tc>
          <w:tcPr>
            <w:tcW w:w="2520" w:type="dxa"/>
          </w:tcPr>
          <w:p w:rsidR="00AF2829" w:rsidRPr="00951952" w:rsidRDefault="00AF2829" w:rsidP="00951952">
            <w:pPr>
              <w:widowControl w:val="0"/>
              <w:autoSpaceDE w:val="0"/>
              <w:autoSpaceDN w:val="0"/>
              <w:adjustRightInd w:val="0"/>
              <w:spacing w:after="200" w:line="276" w:lineRule="auto"/>
              <w:contextualSpacing/>
              <w:jc w:val="both"/>
              <w:rPr>
                <w:rFonts w:ascii="Times New Roman" w:eastAsia="Calibri" w:hAnsi="Times New Roman"/>
                <w:sz w:val="28"/>
                <w:szCs w:val="28"/>
              </w:rPr>
            </w:pPr>
            <w:r w:rsidRPr="00951952">
              <w:rPr>
                <w:rFonts w:ascii="Times New Roman" w:eastAsia="Calibri" w:hAnsi="Times New Roman"/>
                <w:sz w:val="28"/>
                <w:szCs w:val="28"/>
              </w:rPr>
              <w:t>Increase and reach</w:t>
            </w:r>
          </w:p>
          <w:p w:rsidR="00AF2829" w:rsidRPr="00951952" w:rsidRDefault="00AF2829" w:rsidP="00951952">
            <w:pPr>
              <w:spacing w:after="200" w:line="320" w:lineRule="exact"/>
              <w:contextualSpacing/>
              <w:jc w:val="both"/>
              <w:rPr>
                <w:rFonts w:ascii="Times New Roman" w:eastAsia="Calibri" w:hAnsi="Times New Roman"/>
                <w:sz w:val="28"/>
                <w:szCs w:val="28"/>
              </w:rPr>
            </w:pPr>
            <w:r w:rsidRPr="00951952">
              <w:rPr>
                <w:rFonts w:ascii="Times New Roman" w:eastAsia="Calibri" w:hAnsi="Times New Roman"/>
                <w:sz w:val="28"/>
                <w:szCs w:val="28"/>
              </w:rPr>
              <w:t xml:space="preserve">the maximum            </w:t>
            </w:r>
          </w:p>
        </w:tc>
      </w:tr>
      <w:tr w:rsidR="00AF2829" w:rsidRPr="00951952" w:rsidTr="00951952">
        <w:trPr>
          <w:trHeight w:val="1205"/>
        </w:trPr>
        <w:tc>
          <w:tcPr>
            <w:tcW w:w="1368" w:type="dxa"/>
          </w:tcPr>
          <w:p w:rsidR="00AF2829" w:rsidRPr="00951952" w:rsidRDefault="00AF2829" w:rsidP="00951952">
            <w:pPr>
              <w:spacing w:after="200" w:line="320" w:lineRule="exact"/>
              <w:ind w:left="720"/>
              <w:contextualSpacing/>
              <w:jc w:val="both"/>
              <w:rPr>
                <w:rFonts w:ascii="Times New Roman" w:eastAsia="Calibri" w:hAnsi="Times New Roman"/>
                <w:sz w:val="28"/>
                <w:szCs w:val="28"/>
              </w:rPr>
            </w:pPr>
            <w:r w:rsidRPr="00951952">
              <w:rPr>
                <w:rFonts w:ascii="Times New Roman" w:eastAsia="Calibri" w:hAnsi="Times New Roman"/>
                <w:sz w:val="28"/>
                <w:szCs w:val="28"/>
              </w:rPr>
              <w:t>2</w:t>
            </w:r>
          </w:p>
        </w:tc>
        <w:tc>
          <w:tcPr>
            <w:tcW w:w="3420" w:type="dxa"/>
          </w:tcPr>
          <w:p w:rsidR="00AF2829" w:rsidRPr="00951952" w:rsidRDefault="00951952" w:rsidP="00951952">
            <w:pPr>
              <w:widowControl w:val="0"/>
              <w:autoSpaceDE w:val="0"/>
              <w:autoSpaceDN w:val="0"/>
              <w:adjustRightInd w:val="0"/>
              <w:spacing w:after="200" w:line="276" w:lineRule="auto"/>
              <w:contextualSpacing/>
              <w:jc w:val="both"/>
              <w:rPr>
                <w:rFonts w:ascii="Times New Roman" w:eastAsia="Calibri" w:hAnsi="Times New Roman"/>
                <w:sz w:val="28"/>
                <w:szCs w:val="28"/>
              </w:rPr>
            </w:pPr>
            <w:r>
              <w:rPr>
                <w:rFonts w:ascii="Times New Roman" w:eastAsia="Calibri" w:hAnsi="Times New Roman"/>
                <w:sz w:val="28"/>
                <w:szCs w:val="28"/>
              </w:rPr>
              <w:t xml:space="preserve">Increase </w:t>
            </w:r>
            <w:r w:rsidRPr="00951952">
              <w:rPr>
                <w:rFonts w:ascii="Times New Roman" w:eastAsia="Calibri" w:hAnsi="Times New Roman"/>
                <w:sz w:val="28"/>
                <w:szCs w:val="28"/>
              </w:rPr>
              <w:t>at</w:t>
            </w:r>
            <w:r w:rsidR="00AF2829" w:rsidRPr="00951952">
              <w:rPr>
                <w:rFonts w:ascii="Times New Roman" w:eastAsia="Calibri" w:hAnsi="Times New Roman"/>
                <w:sz w:val="28"/>
                <w:szCs w:val="28"/>
              </w:rPr>
              <w:t>Diminishing rate Till it reaches Maximum</w:t>
            </w:r>
          </w:p>
          <w:p w:rsidR="00AF2829" w:rsidRPr="00951952" w:rsidRDefault="00AF2829" w:rsidP="00951952">
            <w:pPr>
              <w:spacing w:after="200" w:line="320" w:lineRule="exact"/>
              <w:ind w:left="720"/>
              <w:contextualSpacing/>
              <w:jc w:val="both"/>
              <w:rPr>
                <w:rFonts w:ascii="Times New Roman" w:eastAsia="Calibri" w:hAnsi="Times New Roman"/>
                <w:sz w:val="28"/>
                <w:szCs w:val="28"/>
              </w:rPr>
            </w:pPr>
          </w:p>
        </w:tc>
        <w:tc>
          <w:tcPr>
            <w:tcW w:w="2160" w:type="dxa"/>
          </w:tcPr>
          <w:p w:rsidR="00AF2829" w:rsidRPr="00951952" w:rsidRDefault="00AF2829" w:rsidP="00951952">
            <w:pPr>
              <w:spacing w:after="200" w:line="320" w:lineRule="exact"/>
              <w:contextualSpacing/>
              <w:jc w:val="both"/>
              <w:rPr>
                <w:rFonts w:ascii="Times New Roman" w:eastAsia="Calibri" w:hAnsi="Times New Roman"/>
                <w:sz w:val="28"/>
                <w:szCs w:val="28"/>
              </w:rPr>
            </w:pPr>
            <w:r w:rsidRPr="00951952">
              <w:rPr>
                <w:rFonts w:ascii="Times New Roman" w:eastAsia="Calibri" w:hAnsi="Times New Roman"/>
                <w:sz w:val="28"/>
                <w:szCs w:val="28"/>
              </w:rPr>
              <w:t xml:space="preserve">Diminish equal      to zero  </w:t>
            </w:r>
          </w:p>
        </w:tc>
        <w:tc>
          <w:tcPr>
            <w:tcW w:w="2520" w:type="dxa"/>
          </w:tcPr>
          <w:p w:rsidR="00AF2829" w:rsidRPr="00951952" w:rsidRDefault="00AF2829" w:rsidP="00951952">
            <w:pPr>
              <w:spacing w:after="200" w:line="320" w:lineRule="exact"/>
              <w:contextualSpacing/>
              <w:jc w:val="both"/>
              <w:rPr>
                <w:rFonts w:ascii="Times New Roman" w:eastAsia="Calibri" w:hAnsi="Times New Roman"/>
                <w:sz w:val="28"/>
                <w:szCs w:val="28"/>
              </w:rPr>
            </w:pPr>
            <w:r w:rsidRPr="00951952">
              <w:rPr>
                <w:rFonts w:ascii="Times New Roman" w:eastAsia="Calibri" w:hAnsi="Times New Roman"/>
                <w:sz w:val="28"/>
                <w:szCs w:val="28"/>
              </w:rPr>
              <w:t>Starts Diminish</w:t>
            </w:r>
          </w:p>
        </w:tc>
      </w:tr>
      <w:tr w:rsidR="00AF2829" w:rsidRPr="00951952" w:rsidTr="00951952">
        <w:trPr>
          <w:trHeight w:val="70"/>
        </w:trPr>
        <w:tc>
          <w:tcPr>
            <w:tcW w:w="1368" w:type="dxa"/>
          </w:tcPr>
          <w:p w:rsidR="00AF2829" w:rsidRPr="00951952" w:rsidRDefault="00AF2829" w:rsidP="00951952">
            <w:pPr>
              <w:spacing w:after="200" w:line="320" w:lineRule="exact"/>
              <w:ind w:left="720"/>
              <w:contextualSpacing/>
              <w:jc w:val="both"/>
              <w:rPr>
                <w:rFonts w:ascii="Times New Roman" w:eastAsia="Calibri" w:hAnsi="Times New Roman"/>
                <w:sz w:val="28"/>
                <w:szCs w:val="28"/>
              </w:rPr>
            </w:pPr>
            <w:r w:rsidRPr="00951952">
              <w:rPr>
                <w:rFonts w:ascii="Times New Roman" w:eastAsia="Calibri" w:hAnsi="Times New Roman"/>
                <w:sz w:val="28"/>
                <w:szCs w:val="28"/>
              </w:rPr>
              <w:t>3</w:t>
            </w:r>
          </w:p>
        </w:tc>
        <w:tc>
          <w:tcPr>
            <w:tcW w:w="3420" w:type="dxa"/>
          </w:tcPr>
          <w:p w:rsidR="00AF2829" w:rsidRPr="00951952" w:rsidRDefault="00AF2829" w:rsidP="00951952">
            <w:pPr>
              <w:spacing w:after="200" w:line="320" w:lineRule="exact"/>
              <w:ind w:left="720"/>
              <w:contextualSpacing/>
              <w:jc w:val="both"/>
              <w:rPr>
                <w:rFonts w:ascii="Times New Roman" w:eastAsia="Calibri" w:hAnsi="Times New Roman"/>
                <w:sz w:val="28"/>
                <w:szCs w:val="28"/>
              </w:rPr>
            </w:pPr>
            <w:r w:rsidRPr="00951952">
              <w:rPr>
                <w:rFonts w:ascii="Times New Roman" w:eastAsia="Calibri" w:hAnsi="Times New Roman"/>
                <w:sz w:val="28"/>
                <w:szCs w:val="28"/>
              </w:rPr>
              <w:t xml:space="preserve">Start declining     </w:t>
            </w:r>
          </w:p>
        </w:tc>
        <w:tc>
          <w:tcPr>
            <w:tcW w:w="2160" w:type="dxa"/>
          </w:tcPr>
          <w:p w:rsidR="00AF2829" w:rsidRPr="00951952" w:rsidRDefault="00AF2829" w:rsidP="00951952">
            <w:pPr>
              <w:spacing w:after="200" w:line="320" w:lineRule="exact"/>
              <w:ind w:left="720"/>
              <w:contextualSpacing/>
              <w:jc w:val="both"/>
              <w:rPr>
                <w:rFonts w:ascii="Times New Roman" w:eastAsia="Calibri" w:hAnsi="Times New Roman"/>
                <w:sz w:val="28"/>
                <w:szCs w:val="28"/>
              </w:rPr>
            </w:pPr>
            <w:r w:rsidRPr="00951952">
              <w:rPr>
                <w:rFonts w:ascii="Times New Roman" w:eastAsia="Calibri" w:hAnsi="Times New Roman"/>
                <w:sz w:val="28"/>
                <w:szCs w:val="28"/>
              </w:rPr>
              <w:t>Because negative</w:t>
            </w:r>
          </w:p>
        </w:tc>
        <w:tc>
          <w:tcPr>
            <w:tcW w:w="2520" w:type="dxa"/>
          </w:tcPr>
          <w:p w:rsidR="00AF2829" w:rsidRPr="00951952" w:rsidRDefault="00AF2829" w:rsidP="00951952">
            <w:pPr>
              <w:spacing w:after="200" w:line="320" w:lineRule="exact"/>
              <w:contextualSpacing/>
              <w:jc w:val="both"/>
              <w:rPr>
                <w:rFonts w:ascii="Times New Roman" w:eastAsia="Calibri" w:hAnsi="Times New Roman"/>
                <w:sz w:val="28"/>
                <w:szCs w:val="28"/>
              </w:rPr>
            </w:pPr>
            <w:r w:rsidRPr="00951952">
              <w:rPr>
                <w:rFonts w:ascii="Times New Roman" w:eastAsia="Calibri" w:hAnsi="Times New Roman"/>
                <w:sz w:val="28"/>
                <w:szCs w:val="28"/>
              </w:rPr>
              <w:t>Continues to decline</w:t>
            </w:r>
          </w:p>
        </w:tc>
      </w:tr>
    </w:tbl>
    <w:p w:rsidR="00AF2829" w:rsidRPr="00951952" w:rsidRDefault="00AF2829" w:rsidP="00951952">
      <w:pPr>
        <w:widowControl w:val="0"/>
        <w:autoSpaceDE w:val="0"/>
        <w:autoSpaceDN w:val="0"/>
        <w:adjustRightInd w:val="0"/>
        <w:jc w:val="both"/>
        <w:rPr>
          <w:rFonts w:ascii="Times New Roman" w:hAnsi="Times New Roman"/>
          <w:sz w:val="28"/>
          <w:szCs w:val="28"/>
        </w:rPr>
      </w:pPr>
      <w:r w:rsidRPr="00951952">
        <w:rPr>
          <w:rFonts w:ascii="Times New Roman" w:hAnsi="Times New Roman"/>
          <w:sz w:val="28"/>
          <w:szCs w:val="28"/>
        </w:rPr>
        <w:tab/>
      </w:r>
      <w:r w:rsidRPr="00951952">
        <w:rPr>
          <w:rFonts w:ascii="Times New Roman" w:hAnsi="Times New Roman"/>
          <w:sz w:val="28"/>
          <w:szCs w:val="28"/>
        </w:rPr>
        <w:tab/>
      </w:r>
    </w:p>
    <w:p w:rsidR="00AF2829" w:rsidRPr="00951952" w:rsidRDefault="00AF2829" w:rsidP="00951952">
      <w:pPr>
        <w:widowControl w:val="0"/>
        <w:autoSpaceDE w:val="0"/>
        <w:autoSpaceDN w:val="0"/>
        <w:adjustRightInd w:val="0"/>
        <w:jc w:val="both"/>
        <w:rPr>
          <w:rFonts w:ascii="Times New Roman" w:hAnsi="Times New Roman"/>
          <w:sz w:val="28"/>
          <w:szCs w:val="28"/>
        </w:rPr>
      </w:pPr>
      <w:r w:rsidRPr="00951952">
        <w:rPr>
          <w:rFonts w:ascii="Times New Roman" w:hAnsi="Times New Roman"/>
          <w:sz w:val="28"/>
          <w:szCs w:val="28"/>
        </w:rPr>
        <w:tab/>
      </w:r>
    </w:p>
    <w:p w:rsidR="00AF2829" w:rsidRPr="00951952" w:rsidRDefault="00951952" w:rsidP="00951952">
      <w:pPr>
        <w:widowControl w:val="0"/>
        <w:autoSpaceDE w:val="0"/>
        <w:autoSpaceDN w:val="0"/>
        <w:adjustRightInd w:val="0"/>
        <w:jc w:val="both"/>
        <w:rPr>
          <w:rFonts w:asciiTheme="majorHAnsi" w:hAnsiTheme="majorHAnsi"/>
          <w:b/>
          <w:bCs/>
          <w:sz w:val="28"/>
          <w:szCs w:val="28"/>
        </w:rPr>
      </w:pPr>
      <w:r w:rsidRPr="00951952">
        <w:rPr>
          <w:rFonts w:asciiTheme="majorHAnsi" w:hAnsiTheme="majorHAnsi"/>
          <w:b/>
          <w:bCs/>
          <w:sz w:val="28"/>
          <w:szCs w:val="28"/>
        </w:rPr>
        <w:t>ProductionFunction with Two Variable Inputs and Laws of Returns</w:t>
      </w:r>
    </w:p>
    <w:p w:rsidR="00AF2829" w:rsidRPr="00951952" w:rsidRDefault="00AF2829" w:rsidP="00951952">
      <w:pPr>
        <w:widowControl w:val="0"/>
        <w:autoSpaceDE w:val="0"/>
        <w:autoSpaceDN w:val="0"/>
        <w:adjustRightInd w:val="0"/>
        <w:jc w:val="both"/>
        <w:rPr>
          <w:rFonts w:asciiTheme="majorHAnsi" w:hAnsiTheme="majorHAnsi"/>
          <w:sz w:val="28"/>
          <w:szCs w:val="28"/>
        </w:rPr>
      </w:pPr>
    </w:p>
    <w:p w:rsidR="00AF2829" w:rsidRPr="00951952" w:rsidRDefault="00AF2829" w:rsidP="00951952">
      <w:pPr>
        <w:widowControl w:val="0"/>
        <w:autoSpaceDE w:val="0"/>
        <w:autoSpaceDN w:val="0"/>
        <w:adjustRightInd w:val="0"/>
        <w:jc w:val="both"/>
        <w:rPr>
          <w:rFonts w:ascii="Times New Roman" w:hAnsi="Times New Roman"/>
          <w:sz w:val="28"/>
          <w:szCs w:val="28"/>
        </w:rPr>
      </w:pPr>
      <w:r w:rsidRPr="00951952">
        <w:rPr>
          <w:rFonts w:ascii="Times New Roman" w:hAnsi="Times New Roman"/>
          <w:sz w:val="28"/>
          <w:szCs w:val="28"/>
        </w:rPr>
        <w:t xml:space="preserve">Let us consider a production process that requires two inputs, capital(c) and labour (L) to produce a given output (Q). There could be more than two inputs in a real life situation, but for a simple analysis, we restrict the number of inputs to two only. In other words, the production function based on two </w:t>
      </w:r>
      <w:r w:rsidR="00951952" w:rsidRPr="00951952">
        <w:rPr>
          <w:rFonts w:ascii="Times New Roman" w:hAnsi="Times New Roman"/>
          <w:sz w:val="28"/>
          <w:szCs w:val="28"/>
        </w:rPr>
        <w:t>inputs</w:t>
      </w:r>
      <w:r w:rsidRPr="00951952">
        <w:rPr>
          <w:rFonts w:ascii="Times New Roman" w:hAnsi="Times New Roman"/>
          <w:sz w:val="28"/>
          <w:szCs w:val="28"/>
        </w:rPr>
        <w:t xml:space="preserve"> can be expressed as:</w:t>
      </w:r>
    </w:p>
    <w:p w:rsidR="00AF2829" w:rsidRPr="00951952" w:rsidRDefault="00AF2829" w:rsidP="00951952">
      <w:pPr>
        <w:widowControl w:val="0"/>
        <w:autoSpaceDE w:val="0"/>
        <w:autoSpaceDN w:val="0"/>
        <w:adjustRightInd w:val="0"/>
        <w:jc w:val="both"/>
        <w:rPr>
          <w:rFonts w:ascii="Times New Roman" w:hAnsi="Times New Roman"/>
          <w:sz w:val="28"/>
          <w:szCs w:val="28"/>
        </w:rPr>
      </w:pPr>
      <w:r w:rsidRPr="00951952">
        <w:rPr>
          <w:rFonts w:ascii="Times New Roman" w:hAnsi="Times New Roman"/>
          <w:sz w:val="28"/>
          <w:szCs w:val="28"/>
        </w:rPr>
        <w:tab/>
      </w:r>
      <w:r w:rsidRPr="00951952">
        <w:rPr>
          <w:rFonts w:ascii="Times New Roman" w:hAnsi="Times New Roman"/>
          <w:sz w:val="28"/>
          <w:szCs w:val="28"/>
        </w:rPr>
        <w:tab/>
      </w:r>
      <w:r w:rsidRPr="00951952">
        <w:rPr>
          <w:rFonts w:ascii="Times New Roman" w:hAnsi="Times New Roman"/>
          <w:sz w:val="28"/>
          <w:szCs w:val="28"/>
        </w:rPr>
        <w:tab/>
      </w:r>
      <w:r w:rsidRPr="00951952">
        <w:rPr>
          <w:rFonts w:ascii="Times New Roman" w:hAnsi="Times New Roman"/>
          <w:sz w:val="28"/>
          <w:szCs w:val="28"/>
        </w:rPr>
        <w:tab/>
      </w:r>
      <w:r w:rsidRPr="00951952">
        <w:rPr>
          <w:rFonts w:ascii="Times New Roman" w:hAnsi="Times New Roman"/>
          <w:sz w:val="28"/>
          <w:szCs w:val="28"/>
        </w:rPr>
        <w:tab/>
      </w:r>
      <w:r w:rsidRPr="00951952">
        <w:rPr>
          <w:rFonts w:ascii="Times New Roman" w:hAnsi="Times New Roman"/>
          <w:sz w:val="28"/>
          <w:szCs w:val="28"/>
        </w:rPr>
        <w:tab/>
        <w:t>Q=f(C,L)</w:t>
      </w:r>
    </w:p>
    <w:p w:rsidR="00AF2829" w:rsidRPr="00951952" w:rsidRDefault="00AF2829" w:rsidP="00951952">
      <w:pPr>
        <w:widowControl w:val="0"/>
        <w:autoSpaceDE w:val="0"/>
        <w:autoSpaceDN w:val="0"/>
        <w:adjustRightInd w:val="0"/>
        <w:jc w:val="both"/>
        <w:rPr>
          <w:rFonts w:ascii="Times New Roman" w:hAnsi="Times New Roman"/>
          <w:sz w:val="28"/>
          <w:szCs w:val="28"/>
        </w:rPr>
      </w:pPr>
    </w:p>
    <w:p w:rsidR="00AF2829" w:rsidRPr="00951952" w:rsidRDefault="00AF2829" w:rsidP="00951952">
      <w:pPr>
        <w:widowControl w:val="0"/>
        <w:autoSpaceDE w:val="0"/>
        <w:autoSpaceDN w:val="0"/>
        <w:adjustRightInd w:val="0"/>
        <w:jc w:val="both"/>
        <w:rPr>
          <w:rFonts w:ascii="Times New Roman" w:hAnsi="Times New Roman"/>
          <w:sz w:val="28"/>
          <w:szCs w:val="28"/>
        </w:rPr>
      </w:pPr>
      <w:r w:rsidRPr="00951952">
        <w:rPr>
          <w:rFonts w:ascii="Times New Roman" w:hAnsi="Times New Roman"/>
          <w:sz w:val="28"/>
          <w:szCs w:val="28"/>
        </w:rPr>
        <w:tab/>
        <w:t>Normally, both capital and labour are required to produce a product. To some extent, these two inputs can be substituted for each other. Hence the product may choose any combination of labour and capital that gives him the required number of units of output. For any given level of output, a producer may hire both capital and labour, but he is free to choose any one combination of labour and capital out of several such combinations. The alternative combinations of labour and capital yielding a given level of output are such that if the use of one factor input is increased, that of another will decrease and vice versa.</w:t>
      </w:r>
    </w:p>
    <w:p w:rsidR="00AF2829" w:rsidRPr="00951952" w:rsidRDefault="00AF2829" w:rsidP="00951952">
      <w:pPr>
        <w:widowControl w:val="0"/>
        <w:autoSpaceDE w:val="0"/>
        <w:autoSpaceDN w:val="0"/>
        <w:adjustRightInd w:val="0"/>
        <w:jc w:val="both"/>
        <w:rPr>
          <w:rFonts w:ascii="Times New Roman" w:hAnsi="Times New Roman"/>
          <w:sz w:val="28"/>
          <w:szCs w:val="28"/>
        </w:rPr>
      </w:pPr>
    </w:p>
    <w:p w:rsidR="00AF2829" w:rsidRPr="00951952" w:rsidRDefault="00AF2829" w:rsidP="00951952">
      <w:pPr>
        <w:spacing w:line="320" w:lineRule="exact"/>
        <w:ind w:left="2880" w:firstLine="720"/>
        <w:jc w:val="both"/>
        <w:rPr>
          <w:rFonts w:ascii="Times New Roman" w:hAnsi="Times New Roman"/>
          <w:b/>
          <w:sz w:val="28"/>
          <w:szCs w:val="28"/>
          <w:u w:val="single"/>
        </w:rPr>
      </w:pPr>
      <w:r w:rsidRPr="00951952">
        <w:rPr>
          <w:rFonts w:ascii="Times New Roman" w:hAnsi="Times New Roman"/>
          <w:b/>
          <w:sz w:val="28"/>
          <w:szCs w:val="28"/>
          <w:u w:val="single"/>
        </w:rPr>
        <w:t>ISOQUANTS:</w:t>
      </w:r>
    </w:p>
    <w:p w:rsidR="00AF2829" w:rsidRPr="00951952" w:rsidRDefault="00AF2829" w:rsidP="00951952">
      <w:pPr>
        <w:spacing w:line="320" w:lineRule="exact"/>
        <w:ind w:left="2880" w:firstLine="720"/>
        <w:jc w:val="both"/>
        <w:rPr>
          <w:rFonts w:ascii="Times New Roman" w:hAnsi="Times New Roman"/>
          <w:b/>
          <w:sz w:val="28"/>
          <w:szCs w:val="28"/>
          <w:u w:val="single"/>
        </w:rPr>
      </w:pPr>
    </w:p>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The term Isoquants is derived from the words ‘iso’ and ‘quant’ – ‘Iso’ means equal and ‘quent’ implies quantity. Isoquant therefore, means equal quantity. A family of iso-product curves or isoquants or production difference curves can represent a production function with two variable inputs, which are substitutable for one another within limits.</w:t>
      </w:r>
    </w:p>
    <w:p w:rsidR="00AF2829" w:rsidRPr="00951952" w:rsidRDefault="00951952" w:rsidP="00951952">
      <w:pPr>
        <w:spacing w:line="320" w:lineRule="exact"/>
        <w:jc w:val="both"/>
        <w:rPr>
          <w:rFonts w:ascii="Times New Roman" w:hAnsi="Times New Roman"/>
          <w:sz w:val="28"/>
          <w:szCs w:val="28"/>
        </w:rPr>
      </w:pPr>
      <w:r>
        <w:rPr>
          <w:rFonts w:ascii="Times New Roman" w:hAnsi="Times New Roman"/>
          <w:sz w:val="28"/>
          <w:szCs w:val="28"/>
        </w:rPr>
        <w:t>Is</w:t>
      </w:r>
      <w:r w:rsidR="00AF2829" w:rsidRPr="00951952">
        <w:rPr>
          <w:rFonts w:ascii="Times New Roman" w:hAnsi="Times New Roman"/>
          <w:sz w:val="28"/>
          <w:szCs w:val="28"/>
        </w:rPr>
        <w:t>oquants are the curves, which represent the different combinations of inputs producing a particular quantity of output. Any combination on the isoquant represents the some level of output.</w:t>
      </w:r>
    </w:p>
    <w:p w:rsidR="00AF2829" w:rsidRPr="00951952" w:rsidRDefault="00AF2829" w:rsidP="00951952">
      <w:pPr>
        <w:spacing w:line="320" w:lineRule="exact"/>
        <w:ind w:left="2160" w:firstLine="720"/>
        <w:jc w:val="both"/>
        <w:rPr>
          <w:rFonts w:ascii="Times New Roman" w:hAnsi="Times New Roman"/>
          <w:sz w:val="28"/>
          <w:szCs w:val="28"/>
        </w:rPr>
      </w:pPr>
      <w:r w:rsidRPr="00951952">
        <w:rPr>
          <w:rFonts w:ascii="Times New Roman" w:hAnsi="Times New Roman"/>
          <w:sz w:val="28"/>
          <w:szCs w:val="28"/>
        </w:rPr>
        <w:t>Q= f (L, K)</w:t>
      </w:r>
    </w:p>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Where ‘Q’, the units of output is a function of the quantity of two inputs ‘L’ and ‘K’.</w:t>
      </w:r>
    </w:p>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Thus an isoquant shows all possible combinations of two inputs, which are capable of producing equal or a given level of output. Since each combination yields same output, the producer becomes indifferent towards these combinations.</w:t>
      </w:r>
    </w:p>
    <w:p w:rsidR="00AF2829" w:rsidRPr="00951952" w:rsidRDefault="00AF2829" w:rsidP="00951952">
      <w:pPr>
        <w:spacing w:line="320" w:lineRule="exact"/>
        <w:jc w:val="both"/>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8"/>
        <w:gridCol w:w="1880"/>
        <w:gridCol w:w="1800"/>
        <w:gridCol w:w="2076"/>
      </w:tblGrid>
      <w:tr w:rsidR="00AF2829" w:rsidRPr="00951952" w:rsidTr="008A6AD1">
        <w:trPr>
          <w:jc w:val="center"/>
        </w:trPr>
        <w:tc>
          <w:tcPr>
            <w:tcW w:w="1711"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Combinations</w:t>
            </w:r>
          </w:p>
        </w:tc>
        <w:tc>
          <w:tcPr>
            <w:tcW w:w="1880"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Labour (units)</w:t>
            </w:r>
          </w:p>
        </w:tc>
        <w:tc>
          <w:tcPr>
            <w:tcW w:w="1800"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Capital (Units)</w:t>
            </w:r>
          </w:p>
        </w:tc>
        <w:tc>
          <w:tcPr>
            <w:tcW w:w="2076"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Output (quintals)</w:t>
            </w:r>
          </w:p>
        </w:tc>
      </w:tr>
      <w:tr w:rsidR="00AF2829" w:rsidRPr="00951952" w:rsidTr="008A6AD1">
        <w:trPr>
          <w:jc w:val="center"/>
        </w:trPr>
        <w:tc>
          <w:tcPr>
            <w:tcW w:w="1711"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A</w:t>
            </w:r>
          </w:p>
        </w:tc>
        <w:tc>
          <w:tcPr>
            <w:tcW w:w="1880"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1</w:t>
            </w:r>
          </w:p>
        </w:tc>
        <w:tc>
          <w:tcPr>
            <w:tcW w:w="1800"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10</w:t>
            </w:r>
          </w:p>
        </w:tc>
        <w:tc>
          <w:tcPr>
            <w:tcW w:w="2076"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50</w:t>
            </w:r>
          </w:p>
        </w:tc>
      </w:tr>
      <w:tr w:rsidR="00AF2829" w:rsidRPr="00951952" w:rsidTr="008A6AD1">
        <w:trPr>
          <w:jc w:val="center"/>
        </w:trPr>
        <w:tc>
          <w:tcPr>
            <w:tcW w:w="1711"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B</w:t>
            </w:r>
          </w:p>
        </w:tc>
        <w:tc>
          <w:tcPr>
            <w:tcW w:w="1880"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2</w:t>
            </w:r>
          </w:p>
        </w:tc>
        <w:tc>
          <w:tcPr>
            <w:tcW w:w="1800"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7</w:t>
            </w:r>
          </w:p>
        </w:tc>
        <w:tc>
          <w:tcPr>
            <w:tcW w:w="2076"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50</w:t>
            </w:r>
          </w:p>
        </w:tc>
      </w:tr>
      <w:tr w:rsidR="00AF2829" w:rsidRPr="00951952" w:rsidTr="008A6AD1">
        <w:trPr>
          <w:jc w:val="center"/>
        </w:trPr>
        <w:tc>
          <w:tcPr>
            <w:tcW w:w="1711"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C</w:t>
            </w:r>
          </w:p>
        </w:tc>
        <w:tc>
          <w:tcPr>
            <w:tcW w:w="1880"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3</w:t>
            </w:r>
          </w:p>
        </w:tc>
        <w:tc>
          <w:tcPr>
            <w:tcW w:w="1800"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4</w:t>
            </w:r>
          </w:p>
        </w:tc>
        <w:tc>
          <w:tcPr>
            <w:tcW w:w="2076"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50</w:t>
            </w:r>
          </w:p>
        </w:tc>
      </w:tr>
      <w:tr w:rsidR="00AF2829" w:rsidRPr="00951952" w:rsidTr="008A6AD1">
        <w:trPr>
          <w:jc w:val="center"/>
        </w:trPr>
        <w:tc>
          <w:tcPr>
            <w:tcW w:w="1711"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D</w:t>
            </w:r>
          </w:p>
        </w:tc>
        <w:tc>
          <w:tcPr>
            <w:tcW w:w="1880"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4</w:t>
            </w:r>
          </w:p>
        </w:tc>
        <w:tc>
          <w:tcPr>
            <w:tcW w:w="1800"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4</w:t>
            </w:r>
          </w:p>
        </w:tc>
        <w:tc>
          <w:tcPr>
            <w:tcW w:w="2076"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50</w:t>
            </w:r>
          </w:p>
        </w:tc>
      </w:tr>
      <w:tr w:rsidR="00AF2829" w:rsidRPr="00951952" w:rsidTr="008A6AD1">
        <w:trPr>
          <w:jc w:val="center"/>
        </w:trPr>
        <w:tc>
          <w:tcPr>
            <w:tcW w:w="1711"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E</w:t>
            </w:r>
          </w:p>
        </w:tc>
        <w:tc>
          <w:tcPr>
            <w:tcW w:w="1880"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5</w:t>
            </w:r>
          </w:p>
        </w:tc>
        <w:tc>
          <w:tcPr>
            <w:tcW w:w="1800"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1</w:t>
            </w:r>
          </w:p>
        </w:tc>
        <w:tc>
          <w:tcPr>
            <w:tcW w:w="2076"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50</w:t>
            </w:r>
          </w:p>
        </w:tc>
      </w:tr>
    </w:tbl>
    <w:p w:rsidR="00AF2829" w:rsidRPr="00951952" w:rsidRDefault="00951952" w:rsidP="00951952">
      <w:pPr>
        <w:spacing w:line="320" w:lineRule="exact"/>
        <w:jc w:val="both"/>
        <w:rPr>
          <w:rFonts w:ascii="Times New Roman" w:hAnsi="Times New Roman"/>
          <w:sz w:val="28"/>
          <w:szCs w:val="28"/>
        </w:rPr>
      </w:pPr>
      <w:r>
        <w:rPr>
          <w:rFonts w:ascii="Times New Roman" w:hAnsi="Times New Roman"/>
          <w:noProof/>
          <w:sz w:val="28"/>
          <w:szCs w:val="28"/>
        </w:rPr>
        <w:drawing>
          <wp:anchor distT="0" distB="0" distL="114300" distR="114300" simplePos="0" relativeHeight="251660288" behindDoc="0" locked="0" layoutInCell="1" allowOverlap="1">
            <wp:simplePos x="0" y="0"/>
            <wp:positionH relativeFrom="column">
              <wp:posOffset>847725</wp:posOffset>
            </wp:positionH>
            <wp:positionV relativeFrom="paragraph">
              <wp:posOffset>177800</wp:posOffset>
            </wp:positionV>
            <wp:extent cx="3638550" cy="2190750"/>
            <wp:effectExtent l="19050" t="0" r="0" b="0"/>
            <wp:wrapSquare wrapText="bothSides"/>
            <wp:docPr id="21" name="Picture 3" descr="fig-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14"/>
                    <pic:cNvPicPr>
                      <a:picLocks noChangeAspect="1" noChangeArrowheads="1"/>
                    </pic:cNvPicPr>
                  </pic:nvPicPr>
                  <pic:blipFill>
                    <a:blip r:embed="rId9" cstate="print"/>
                    <a:srcRect/>
                    <a:stretch>
                      <a:fillRect/>
                    </a:stretch>
                  </pic:blipFill>
                  <pic:spPr bwMode="auto">
                    <a:xfrm>
                      <a:off x="0" y="0"/>
                      <a:ext cx="3638550" cy="2190750"/>
                    </a:xfrm>
                    <a:prstGeom prst="rect">
                      <a:avLst/>
                    </a:prstGeom>
                    <a:noFill/>
                    <a:ln w="9525">
                      <a:noFill/>
                      <a:miter lim="800000"/>
                      <a:headEnd/>
                      <a:tailEnd/>
                    </a:ln>
                  </pic:spPr>
                </pic:pic>
              </a:graphicData>
            </a:graphic>
          </wp:anchor>
        </w:drawing>
      </w:r>
    </w:p>
    <w:p w:rsidR="00AF2829" w:rsidRPr="00951952" w:rsidRDefault="00AF2829" w:rsidP="00951952">
      <w:pPr>
        <w:widowControl w:val="0"/>
        <w:autoSpaceDE w:val="0"/>
        <w:autoSpaceDN w:val="0"/>
        <w:adjustRightInd w:val="0"/>
        <w:jc w:val="both"/>
        <w:rPr>
          <w:rFonts w:ascii="Times New Roman" w:hAnsi="Times New Roman"/>
          <w:sz w:val="28"/>
          <w:szCs w:val="28"/>
        </w:rPr>
      </w:pPr>
    </w:p>
    <w:p w:rsidR="00AF2829" w:rsidRPr="00951952" w:rsidRDefault="00AF2829" w:rsidP="00951952">
      <w:pPr>
        <w:widowControl w:val="0"/>
        <w:autoSpaceDE w:val="0"/>
        <w:autoSpaceDN w:val="0"/>
        <w:adjustRightInd w:val="0"/>
        <w:jc w:val="both"/>
        <w:rPr>
          <w:rFonts w:ascii="Times New Roman" w:hAnsi="Times New Roman"/>
          <w:sz w:val="28"/>
          <w:szCs w:val="28"/>
        </w:rPr>
      </w:pPr>
    </w:p>
    <w:p w:rsidR="00AF2829" w:rsidRPr="00951952" w:rsidRDefault="00AF2829" w:rsidP="00951952">
      <w:pPr>
        <w:jc w:val="both"/>
        <w:rPr>
          <w:rFonts w:ascii="Times New Roman" w:hAnsi="Times New Roman"/>
          <w:sz w:val="28"/>
          <w:szCs w:val="28"/>
        </w:rPr>
      </w:pPr>
    </w:p>
    <w:p w:rsidR="00AF2829" w:rsidRPr="00951952" w:rsidRDefault="00AF2829" w:rsidP="00951952">
      <w:pPr>
        <w:jc w:val="both"/>
        <w:rPr>
          <w:rFonts w:ascii="Times New Roman" w:hAnsi="Times New Roman"/>
          <w:sz w:val="28"/>
          <w:szCs w:val="28"/>
        </w:rPr>
      </w:pPr>
    </w:p>
    <w:p w:rsidR="00AF2829" w:rsidRPr="00951952" w:rsidRDefault="00AF2829" w:rsidP="00951952">
      <w:pPr>
        <w:jc w:val="both"/>
        <w:rPr>
          <w:rFonts w:ascii="Times New Roman" w:hAnsi="Times New Roman"/>
          <w:sz w:val="28"/>
          <w:szCs w:val="28"/>
        </w:rPr>
      </w:pPr>
    </w:p>
    <w:p w:rsidR="00AF2829" w:rsidRPr="00951952" w:rsidRDefault="00AF2829" w:rsidP="00951952">
      <w:pPr>
        <w:jc w:val="both"/>
        <w:rPr>
          <w:rFonts w:ascii="Times New Roman" w:hAnsi="Times New Roman"/>
          <w:sz w:val="28"/>
          <w:szCs w:val="28"/>
        </w:rPr>
      </w:pPr>
    </w:p>
    <w:p w:rsidR="00AF2829" w:rsidRPr="00951952" w:rsidRDefault="00AF2829" w:rsidP="00951952">
      <w:pPr>
        <w:jc w:val="both"/>
        <w:rPr>
          <w:rFonts w:ascii="Times New Roman" w:hAnsi="Times New Roman"/>
          <w:sz w:val="28"/>
          <w:szCs w:val="28"/>
        </w:rPr>
      </w:pPr>
    </w:p>
    <w:p w:rsidR="00AF2829" w:rsidRPr="00951952" w:rsidRDefault="00AF2829" w:rsidP="00951952">
      <w:pPr>
        <w:jc w:val="both"/>
        <w:rPr>
          <w:rFonts w:ascii="Times New Roman" w:hAnsi="Times New Roman"/>
          <w:sz w:val="28"/>
          <w:szCs w:val="28"/>
        </w:rPr>
      </w:pPr>
    </w:p>
    <w:p w:rsidR="00AF2829" w:rsidRPr="00951952" w:rsidRDefault="00AF2829" w:rsidP="00951952">
      <w:pPr>
        <w:jc w:val="both"/>
        <w:rPr>
          <w:rFonts w:ascii="Times New Roman" w:hAnsi="Times New Roman"/>
          <w:sz w:val="28"/>
          <w:szCs w:val="28"/>
        </w:rPr>
      </w:pPr>
    </w:p>
    <w:p w:rsidR="00AF2829" w:rsidRPr="00951952" w:rsidRDefault="00AF2829" w:rsidP="00951952">
      <w:pPr>
        <w:jc w:val="both"/>
        <w:rPr>
          <w:rFonts w:ascii="Times New Roman" w:hAnsi="Times New Roman"/>
          <w:sz w:val="28"/>
          <w:szCs w:val="28"/>
        </w:rPr>
      </w:pPr>
    </w:p>
    <w:p w:rsidR="00951952" w:rsidRDefault="00951952" w:rsidP="00951952">
      <w:pPr>
        <w:widowControl w:val="0"/>
        <w:autoSpaceDE w:val="0"/>
        <w:autoSpaceDN w:val="0"/>
        <w:adjustRightInd w:val="0"/>
        <w:jc w:val="both"/>
        <w:rPr>
          <w:rFonts w:ascii="Times New Roman" w:hAnsi="Times New Roman"/>
          <w:b/>
          <w:bCs/>
          <w:color w:val="008080"/>
          <w:sz w:val="28"/>
          <w:szCs w:val="28"/>
        </w:rPr>
      </w:pPr>
    </w:p>
    <w:p w:rsidR="00951952" w:rsidRDefault="00951952" w:rsidP="00951952">
      <w:pPr>
        <w:widowControl w:val="0"/>
        <w:autoSpaceDE w:val="0"/>
        <w:autoSpaceDN w:val="0"/>
        <w:adjustRightInd w:val="0"/>
        <w:jc w:val="both"/>
        <w:rPr>
          <w:rFonts w:ascii="Times New Roman" w:hAnsi="Times New Roman"/>
          <w:b/>
          <w:bCs/>
          <w:color w:val="008080"/>
          <w:sz w:val="28"/>
          <w:szCs w:val="28"/>
        </w:rPr>
      </w:pPr>
    </w:p>
    <w:p w:rsidR="00AF2829" w:rsidRPr="00951952" w:rsidRDefault="00AF2829" w:rsidP="00951952">
      <w:pPr>
        <w:widowControl w:val="0"/>
        <w:autoSpaceDE w:val="0"/>
        <w:autoSpaceDN w:val="0"/>
        <w:adjustRightInd w:val="0"/>
        <w:jc w:val="both"/>
        <w:rPr>
          <w:rFonts w:ascii="Times New Roman" w:hAnsi="Times New Roman"/>
          <w:sz w:val="28"/>
          <w:szCs w:val="28"/>
        </w:rPr>
      </w:pPr>
      <w:r w:rsidRPr="00951952">
        <w:rPr>
          <w:rFonts w:ascii="Times New Roman" w:hAnsi="Times New Roman"/>
          <w:b/>
          <w:bCs/>
          <w:color w:val="008080"/>
          <w:sz w:val="28"/>
          <w:szCs w:val="28"/>
        </w:rPr>
        <w:t>FEATURES OF AN ISOQUANT</w:t>
      </w:r>
    </w:p>
    <w:p w:rsidR="00AF2829" w:rsidRPr="00951952" w:rsidRDefault="00AF2829" w:rsidP="00951952">
      <w:pPr>
        <w:widowControl w:val="0"/>
        <w:autoSpaceDE w:val="0"/>
        <w:autoSpaceDN w:val="0"/>
        <w:adjustRightInd w:val="0"/>
        <w:jc w:val="both"/>
        <w:rPr>
          <w:rFonts w:ascii="Times New Roman" w:hAnsi="Times New Roman"/>
          <w:sz w:val="28"/>
          <w:szCs w:val="28"/>
        </w:rPr>
      </w:pPr>
    </w:p>
    <w:p w:rsidR="00AF2829" w:rsidRPr="00951952" w:rsidRDefault="00AF2829" w:rsidP="00951952">
      <w:pPr>
        <w:widowControl w:val="0"/>
        <w:autoSpaceDE w:val="0"/>
        <w:autoSpaceDN w:val="0"/>
        <w:adjustRightInd w:val="0"/>
        <w:jc w:val="both"/>
        <w:rPr>
          <w:rFonts w:ascii="Times New Roman" w:hAnsi="Times New Roman"/>
          <w:sz w:val="28"/>
          <w:szCs w:val="28"/>
        </w:rPr>
      </w:pPr>
      <w:r w:rsidRPr="00951952">
        <w:rPr>
          <w:rFonts w:ascii="Times New Roman" w:hAnsi="Times New Roman"/>
          <w:sz w:val="28"/>
          <w:szCs w:val="28"/>
        </w:rPr>
        <w:t>(1).</w:t>
      </w:r>
      <w:r w:rsidRPr="00951952">
        <w:rPr>
          <w:rFonts w:ascii="Times New Roman" w:hAnsi="Times New Roman"/>
          <w:b/>
          <w:bCs/>
          <w:sz w:val="28"/>
          <w:szCs w:val="28"/>
        </w:rPr>
        <w:t>DOWNWARD SLOPING:-</w:t>
      </w:r>
      <w:r w:rsidRPr="00951952">
        <w:rPr>
          <w:rFonts w:ascii="Times New Roman" w:hAnsi="Times New Roman"/>
          <w:sz w:val="28"/>
          <w:szCs w:val="28"/>
        </w:rPr>
        <w:t>Isoquants are downward sloping curves because, if one input increases, the other one reduces. There is no question of increase in both the inputs to yield a given output.</w:t>
      </w:r>
    </w:p>
    <w:p w:rsidR="00AF2829" w:rsidRPr="00951952" w:rsidRDefault="00AF2829" w:rsidP="00951952">
      <w:pPr>
        <w:widowControl w:val="0"/>
        <w:autoSpaceDE w:val="0"/>
        <w:autoSpaceDN w:val="0"/>
        <w:adjustRightInd w:val="0"/>
        <w:jc w:val="both"/>
        <w:rPr>
          <w:rFonts w:ascii="Times New Roman" w:hAnsi="Times New Roman"/>
          <w:sz w:val="28"/>
          <w:szCs w:val="28"/>
        </w:rPr>
      </w:pPr>
      <w:r w:rsidRPr="00951952">
        <w:rPr>
          <w:rFonts w:ascii="Times New Roman" w:hAnsi="Times New Roman"/>
          <w:sz w:val="28"/>
          <w:szCs w:val="28"/>
        </w:rPr>
        <w:t xml:space="preserve"> A degree of substitution is assumed between the factors of production. In other words, an isoquant cannot be increasing, as increase in both the inputs does not yield same level of output. If it is constant, it means that the output remains constant though the use of one of the factors is increasing, which is not true, isoquants slope from left to right.</w:t>
      </w:r>
    </w:p>
    <w:p w:rsidR="00AF2829" w:rsidRPr="00951952" w:rsidRDefault="00AF2829" w:rsidP="00951952">
      <w:pPr>
        <w:widowControl w:val="0"/>
        <w:autoSpaceDE w:val="0"/>
        <w:autoSpaceDN w:val="0"/>
        <w:adjustRightInd w:val="0"/>
        <w:jc w:val="both"/>
        <w:rPr>
          <w:rFonts w:ascii="Times New Roman" w:hAnsi="Times New Roman"/>
          <w:sz w:val="28"/>
          <w:szCs w:val="28"/>
        </w:rPr>
      </w:pPr>
    </w:p>
    <w:p w:rsidR="00AF2829" w:rsidRPr="00951952" w:rsidRDefault="00AF2829" w:rsidP="00951952">
      <w:pPr>
        <w:widowControl w:val="0"/>
        <w:autoSpaceDE w:val="0"/>
        <w:autoSpaceDN w:val="0"/>
        <w:adjustRightInd w:val="0"/>
        <w:jc w:val="both"/>
        <w:rPr>
          <w:rFonts w:ascii="Times New Roman" w:hAnsi="Times New Roman"/>
          <w:sz w:val="28"/>
          <w:szCs w:val="28"/>
        </w:rPr>
      </w:pPr>
      <w:r w:rsidRPr="00951952">
        <w:rPr>
          <w:rFonts w:ascii="Times New Roman" w:hAnsi="Times New Roman"/>
          <w:sz w:val="28"/>
          <w:szCs w:val="28"/>
        </w:rPr>
        <w:t>(2).</w:t>
      </w:r>
      <w:r w:rsidRPr="00951952">
        <w:rPr>
          <w:rFonts w:ascii="Times New Roman" w:hAnsi="Times New Roman"/>
          <w:b/>
          <w:bCs/>
          <w:sz w:val="28"/>
          <w:szCs w:val="28"/>
        </w:rPr>
        <w:t>CONVEX TO ORIGIN:-</w:t>
      </w:r>
      <w:r w:rsidRPr="00951952">
        <w:rPr>
          <w:rFonts w:ascii="Times New Roman" w:hAnsi="Times New Roman"/>
          <w:sz w:val="28"/>
          <w:szCs w:val="28"/>
        </w:rPr>
        <w:t>Isoquants are convex to the origin. It is because the input factors are not perfect substitutes. One input factors were perfect substituted by other input factor in a 'diminishing marginal rate'. If the input factors were perfect substitutes, the isoquant would be a falling straight line. When the inputs are used in fixed proportion, and substitution of one input for the other cannot take place, the isoquant will be L shaped.</w:t>
      </w:r>
    </w:p>
    <w:p w:rsidR="00AF2829" w:rsidRPr="00951952" w:rsidRDefault="00AF2829" w:rsidP="00951952">
      <w:pPr>
        <w:widowControl w:val="0"/>
        <w:autoSpaceDE w:val="0"/>
        <w:autoSpaceDN w:val="0"/>
        <w:adjustRightInd w:val="0"/>
        <w:jc w:val="both"/>
        <w:rPr>
          <w:rFonts w:ascii="Times New Roman" w:hAnsi="Times New Roman"/>
          <w:sz w:val="28"/>
          <w:szCs w:val="28"/>
        </w:rPr>
      </w:pPr>
    </w:p>
    <w:p w:rsidR="00AF2829" w:rsidRPr="00951952" w:rsidRDefault="00AF2829" w:rsidP="00951952">
      <w:pPr>
        <w:widowControl w:val="0"/>
        <w:autoSpaceDE w:val="0"/>
        <w:autoSpaceDN w:val="0"/>
        <w:adjustRightInd w:val="0"/>
        <w:jc w:val="both"/>
        <w:rPr>
          <w:rFonts w:ascii="Times New Roman" w:hAnsi="Times New Roman"/>
          <w:sz w:val="28"/>
          <w:szCs w:val="28"/>
        </w:rPr>
      </w:pPr>
      <w:r w:rsidRPr="00951952">
        <w:rPr>
          <w:rFonts w:ascii="Times New Roman" w:hAnsi="Times New Roman"/>
          <w:sz w:val="28"/>
          <w:szCs w:val="28"/>
        </w:rPr>
        <w:t>(3).</w:t>
      </w:r>
      <w:r w:rsidRPr="00951952">
        <w:rPr>
          <w:rFonts w:ascii="Times New Roman" w:hAnsi="Times New Roman"/>
          <w:b/>
          <w:bCs/>
          <w:sz w:val="28"/>
          <w:szCs w:val="28"/>
        </w:rPr>
        <w:t>DO NOT INTERSECT:-</w:t>
      </w:r>
      <w:r w:rsidRPr="00951952">
        <w:rPr>
          <w:rFonts w:ascii="Times New Roman" w:hAnsi="Times New Roman"/>
          <w:sz w:val="28"/>
          <w:szCs w:val="28"/>
        </w:rPr>
        <w:t>Two isoproducts do not intersect with each other. It is because, each of these denote a particular level of output. If the manufacturer wants to operate at a higher level of output, he has to switch over to another isoquant with a higher level of output and vice versa.</w:t>
      </w:r>
    </w:p>
    <w:p w:rsidR="00AF2829" w:rsidRPr="00951952" w:rsidRDefault="00AF2829" w:rsidP="00951952">
      <w:pPr>
        <w:widowControl w:val="0"/>
        <w:autoSpaceDE w:val="0"/>
        <w:autoSpaceDN w:val="0"/>
        <w:adjustRightInd w:val="0"/>
        <w:jc w:val="both"/>
        <w:rPr>
          <w:rFonts w:ascii="Times New Roman" w:hAnsi="Times New Roman"/>
          <w:sz w:val="28"/>
          <w:szCs w:val="28"/>
        </w:rPr>
      </w:pPr>
    </w:p>
    <w:p w:rsidR="00AF2829" w:rsidRPr="00951952" w:rsidRDefault="00AF2829" w:rsidP="00951952">
      <w:pPr>
        <w:widowControl w:val="0"/>
        <w:autoSpaceDE w:val="0"/>
        <w:autoSpaceDN w:val="0"/>
        <w:adjustRightInd w:val="0"/>
        <w:jc w:val="both"/>
        <w:rPr>
          <w:rFonts w:ascii="Times New Roman" w:hAnsi="Times New Roman"/>
          <w:sz w:val="28"/>
          <w:szCs w:val="28"/>
        </w:rPr>
      </w:pPr>
      <w:r w:rsidRPr="00951952">
        <w:rPr>
          <w:rFonts w:ascii="Times New Roman" w:hAnsi="Times New Roman"/>
          <w:sz w:val="28"/>
          <w:szCs w:val="28"/>
        </w:rPr>
        <w:t>(4).</w:t>
      </w:r>
      <w:r w:rsidRPr="00951952">
        <w:rPr>
          <w:rFonts w:ascii="Times New Roman" w:hAnsi="Times New Roman"/>
          <w:b/>
          <w:bCs/>
          <w:sz w:val="28"/>
          <w:szCs w:val="28"/>
        </w:rPr>
        <w:t>DO NOT TOUCH AXES:-</w:t>
      </w:r>
      <w:r w:rsidRPr="00951952">
        <w:rPr>
          <w:rFonts w:ascii="Times New Roman" w:hAnsi="Times New Roman"/>
          <w:sz w:val="28"/>
          <w:szCs w:val="28"/>
        </w:rPr>
        <w:t xml:space="preserve">The isoquant touches neither x-axis nor y-axis, as both inputs are required to produce a given product. </w:t>
      </w:r>
    </w:p>
    <w:p w:rsidR="00AF2829" w:rsidRPr="00951952" w:rsidRDefault="00AF2829" w:rsidP="00951952">
      <w:pPr>
        <w:ind w:left="720" w:firstLine="720"/>
        <w:jc w:val="both"/>
        <w:rPr>
          <w:rFonts w:ascii="Times New Roman" w:hAnsi="Times New Roman"/>
          <w:sz w:val="28"/>
          <w:szCs w:val="28"/>
        </w:rPr>
      </w:pPr>
      <w:r w:rsidRPr="00951952">
        <w:rPr>
          <w:rFonts w:ascii="Times New Roman" w:hAnsi="Times New Roman"/>
          <w:noProof/>
          <w:sz w:val="28"/>
          <w:szCs w:val="28"/>
        </w:rPr>
        <w:drawing>
          <wp:inline distT="0" distB="0" distL="0" distR="0">
            <wp:extent cx="2095500" cy="2095500"/>
            <wp:effectExtent l="1905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095500" cy="2095500"/>
                    </a:xfrm>
                    <a:prstGeom prst="rect">
                      <a:avLst/>
                    </a:prstGeom>
                    <a:noFill/>
                    <a:ln w="9525">
                      <a:noFill/>
                      <a:miter lim="800000"/>
                      <a:headEnd/>
                      <a:tailEnd/>
                    </a:ln>
                  </pic:spPr>
                </pic:pic>
              </a:graphicData>
            </a:graphic>
          </wp:inline>
        </w:drawing>
      </w:r>
      <w:r w:rsidRPr="00951952">
        <w:rPr>
          <w:rFonts w:ascii="Times New Roman" w:hAnsi="Times New Roman"/>
          <w:noProof/>
          <w:sz w:val="28"/>
          <w:szCs w:val="28"/>
        </w:rPr>
        <w:drawing>
          <wp:inline distT="0" distB="0" distL="0" distR="0">
            <wp:extent cx="2390775" cy="1905000"/>
            <wp:effectExtent l="19050" t="0" r="9525"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390775" cy="1905000"/>
                    </a:xfrm>
                    <a:prstGeom prst="rect">
                      <a:avLst/>
                    </a:prstGeom>
                    <a:noFill/>
                    <a:ln w="9525">
                      <a:noFill/>
                      <a:miter lim="800000"/>
                      <a:headEnd/>
                      <a:tailEnd/>
                    </a:ln>
                  </pic:spPr>
                </pic:pic>
              </a:graphicData>
            </a:graphic>
          </wp:inline>
        </w:drawing>
      </w:r>
    </w:p>
    <w:p w:rsidR="00AF2829" w:rsidRPr="00951952" w:rsidRDefault="00AF2829" w:rsidP="00951952">
      <w:pPr>
        <w:jc w:val="both"/>
        <w:rPr>
          <w:rFonts w:ascii="Times New Roman" w:hAnsi="Times New Roman"/>
          <w:sz w:val="28"/>
          <w:szCs w:val="28"/>
        </w:rPr>
      </w:pPr>
      <w:r w:rsidRPr="00951952">
        <w:rPr>
          <w:rFonts w:ascii="Times New Roman" w:hAnsi="Times New Roman"/>
          <w:sz w:val="28"/>
          <w:szCs w:val="28"/>
        </w:rPr>
        <w:t>isoquant perfect substitute                          isoquant not perfect substitute</w:t>
      </w:r>
    </w:p>
    <w:p w:rsidR="00AF2829" w:rsidRPr="00951952" w:rsidRDefault="00AF2829" w:rsidP="00951952">
      <w:pPr>
        <w:jc w:val="both"/>
        <w:rPr>
          <w:rFonts w:ascii="Times New Roman" w:hAnsi="Times New Roman"/>
          <w:sz w:val="28"/>
          <w:szCs w:val="28"/>
        </w:rPr>
      </w:pPr>
      <w:r w:rsidRPr="00951952">
        <w:rPr>
          <w:rFonts w:ascii="Times New Roman" w:hAnsi="Times New Roman"/>
          <w:noProof/>
          <w:sz w:val="28"/>
          <w:szCs w:val="28"/>
        </w:rPr>
        <w:drawing>
          <wp:inline distT="0" distB="0" distL="0" distR="0">
            <wp:extent cx="3048000" cy="1543050"/>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3048000" cy="1543050"/>
                    </a:xfrm>
                    <a:prstGeom prst="rect">
                      <a:avLst/>
                    </a:prstGeom>
                    <a:noFill/>
                    <a:ln w="9525">
                      <a:noFill/>
                      <a:miter lim="800000"/>
                      <a:headEnd/>
                      <a:tailEnd/>
                    </a:ln>
                  </pic:spPr>
                </pic:pic>
              </a:graphicData>
            </a:graphic>
          </wp:inline>
        </w:drawing>
      </w:r>
    </w:p>
    <w:p w:rsidR="00AF2829" w:rsidRPr="00951952" w:rsidRDefault="00AF2829" w:rsidP="00951952">
      <w:pPr>
        <w:ind w:firstLine="720"/>
        <w:jc w:val="both"/>
        <w:rPr>
          <w:rFonts w:ascii="Times New Roman" w:hAnsi="Times New Roman"/>
          <w:sz w:val="28"/>
          <w:szCs w:val="28"/>
        </w:rPr>
      </w:pPr>
      <w:r w:rsidRPr="00951952">
        <w:rPr>
          <w:rFonts w:ascii="Times New Roman" w:hAnsi="Times New Roman"/>
          <w:sz w:val="28"/>
          <w:szCs w:val="28"/>
        </w:rPr>
        <w:t>It showing different volume of output</w:t>
      </w:r>
    </w:p>
    <w:p w:rsidR="00AF2829" w:rsidRPr="00951952" w:rsidRDefault="00AF2829" w:rsidP="00951952">
      <w:pPr>
        <w:jc w:val="both"/>
        <w:rPr>
          <w:rFonts w:ascii="Times New Roman" w:hAnsi="Times New Roman"/>
          <w:sz w:val="28"/>
          <w:szCs w:val="28"/>
        </w:rPr>
      </w:pPr>
    </w:p>
    <w:p w:rsidR="00AF2829" w:rsidRPr="00951952" w:rsidRDefault="00AF2829" w:rsidP="00951952">
      <w:pPr>
        <w:tabs>
          <w:tab w:val="left" w:pos="5655"/>
        </w:tabs>
        <w:jc w:val="both"/>
        <w:rPr>
          <w:rFonts w:ascii="Times New Roman" w:hAnsi="Times New Roman"/>
          <w:sz w:val="28"/>
          <w:szCs w:val="28"/>
        </w:rPr>
      </w:pPr>
      <w:r w:rsidRPr="00951952">
        <w:rPr>
          <w:rFonts w:ascii="Times New Roman" w:hAnsi="Times New Roman"/>
          <w:sz w:val="28"/>
          <w:szCs w:val="28"/>
        </w:rPr>
        <w:tab/>
      </w:r>
    </w:p>
    <w:p w:rsidR="00AF2829" w:rsidRPr="00951952" w:rsidRDefault="00AF2829" w:rsidP="00951952">
      <w:pPr>
        <w:tabs>
          <w:tab w:val="left" w:pos="5655"/>
        </w:tabs>
        <w:jc w:val="both"/>
        <w:rPr>
          <w:rFonts w:ascii="Times New Roman" w:hAnsi="Times New Roman"/>
          <w:sz w:val="28"/>
          <w:szCs w:val="28"/>
        </w:rPr>
      </w:pPr>
    </w:p>
    <w:p w:rsidR="00951952" w:rsidRDefault="00951952" w:rsidP="00951952">
      <w:pPr>
        <w:tabs>
          <w:tab w:val="left" w:pos="5655"/>
        </w:tabs>
        <w:jc w:val="both"/>
        <w:rPr>
          <w:rFonts w:ascii="Times New Roman" w:hAnsi="Times New Roman"/>
          <w:sz w:val="28"/>
          <w:szCs w:val="28"/>
        </w:rPr>
      </w:pPr>
    </w:p>
    <w:p w:rsidR="00AF2829" w:rsidRPr="00951952" w:rsidRDefault="00AF2829" w:rsidP="00951952">
      <w:pPr>
        <w:tabs>
          <w:tab w:val="left" w:pos="5655"/>
        </w:tabs>
        <w:jc w:val="both"/>
        <w:rPr>
          <w:rFonts w:ascii="Times New Roman" w:hAnsi="Times New Roman"/>
          <w:b/>
          <w:sz w:val="28"/>
          <w:szCs w:val="28"/>
          <w:u w:val="single"/>
        </w:rPr>
      </w:pPr>
      <w:r w:rsidRPr="00951952">
        <w:rPr>
          <w:rFonts w:ascii="Times New Roman" w:hAnsi="Times New Roman"/>
          <w:b/>
          <w:sz w:val="28"/>
          <w:szCs w:val="28"/>
          <w:u w:val="single"/>
        </w:rPr>
        <w:t>ISO COST</w:t>
      </w:r>
    </w:p>
    <w:p w:rsidR="00AF2829" w:rsidRPr="00951952" w:rsidRDefault="00AF2829" w:rsidP="00951952">
      <w:pPr>
        <w:pStyle w:val="Heading2"/>
        <w:spacing w:before="0" w:after="0"/>
        <w:jc w:val="both"/>
        <w:rPr>
          <w:rFonts w:ascii="Times New Roman" w:hAnsi="Times New Roman"/>
          <w:i w:val="0"/>
        </w:rPr>
      </w:pPr>
      <w:r w:rsidRPr="00951952">
        <w:rPr>
          <w:rFonts w:ascii="Times New Roman" w:hAnsi="Times New Roman"/>
        </w:rPr>
        <w:br/>
      </w:r>
      <w:r w:rsidRPr="00951952">
        <w:rPr>
          <w:rFonts w:ascii="Times New Roman" w:hAnsi="Times New Roman"/>
          <w:i w:val="0"/>
        </w:rPr>
        <w:t>Definition: </w:t>
      </w:r>
    </w:p>
    <w:p w:rsidR="00AF2829" w:rsidRDefault="00AF2829" w:rsidP="00951952">
      <w:pPr>
        <w:jc w:val="both"/>
        <w:rPr>
          <w:rFonts w:ascii="Times New Roman" w:hAnsi="Times New Roman"/>
          <w:b/>
          <w:bCs/>
          <w:i/>
          <w:iCs/>
          <w:sz w:val="28"/>
          <w:szCs w:val="28"/>
        </w:rPr>
      </w:pPr>
      <w:r w:rsidRPr="00951952">
        <w:rPr>
          <w:rFonts w:ascii="Times New Roman" w:hAnsi="Times New Roman"/>
          <w:sz w:val="28"/>
          <w:szCs w:val="28"/>
        </w:rPr>
        <w:t>A firm can produce a given level of output using efficiently different combinations of two inputs. For choosing efficient combination of the inputs, the producer selects that combination of factors which has the lower cost of production. The information about the cost can be obtained from the</w:t>
      </w:r>
      <w:r w:rsidRPr="00951952">
        <w:rPr>
          <w:rFonts w:ascii="Times New Roman" w:hAnsi="Times New Roman"/>
          <w:b/>
          <w:bCs/>
          <w:i/>
          <w:iCs/>
          <w:sz w:val="28"/>
          <w:szCs w:val="28"/>
        </w:rPr>
        <w:t>isocost lines.</w:t>
      </w:r>
    </w:p>
    <w:p w:rsidR="00951952" w:rsidRPr="00951952" w:rsidRDefault="00951952" w:rsidP="00951952">
      <w:pPr>
        <w:jc w:val="both"/>
        <w:rPr>
          <w:rFonts w:ascii="Times New Roman" w:hAnsi="Times New Roman"/>
          <w:sz w:val="28"/>
          <w:szCs w:val="28"/>
        </w:rPr>
      </w:pPr>
    </w:p>
    <w:p w:rsidR="00AF2829" w:rsidRPr="00951952" w:rsidRDefault="00AF2829" w:rsidP="00951952">
      <w:pPr>
        <w:jc w:val="both"/>
        <w:rPr>
          <w:rFonts w:ascii="Times New Roman" w:hAnsi="Times New Roman"/>
          <w:sz w:val="28"/>
          <w:szCs w:val="28"/>
        </w:rPr>
      </w:pPr>
      <w:r w:rsidRPr="00951952">
        <w:rPr>
          <w:rFonts w:ascii="Times New Roman" w:hAnsi="Times New Roman"/>
          <w:sz w:val="28"/>
          <w:szCs w:val="28"/>
        </w:rPr>
        <w:t> </w:t>
      </w:r>
      <w:r w:rsidRPr="00951952">
        <w:rPr>
          <w:rFonts w:ascii="Times New Roman" w:hAnsi="Times New Roman"/>
          <w:b/>
          <w:bCs/>
          <w:sz w:val="28"/>
          <w:szCs w:val="28"/>
        </w:rPr>
        <w:t>Explanation:</w:t>
      </w:r>
    </w:p>
    <w:p w:rsidR="00AF2829" w:rsidRDefault="00AF2829" w:rsidP="00951952">
      <w:pPr>
        <w:jc w:val="both"/>
        <w:rPr>
          <w:rFonts w:ascii="Times New Roman" w:hAnsi="Times New Roman"/>
          <w:sz w:val="28"/>
          <w:szCs w:val="28"/>
        </w:rPr>
      </w:pPr>
      <w:r w:rsidRPr="00951952">
        <w:rPr>
          <w:rFonts w:ascii="Times New Roman" w:hAnsi="Times New Roman"/>
          <w:sz w:val="28"/>
          <w:szCs w:val="28"/>
        </w:rPr>
        <w:t xml:space="preserve">An isocost line is also called </w:t>
      </w:r>
      <w:r w:rsidRPr="00951952">
        <w:rPr>
          <w:rFonts w:ascii="Times New Roman" w:hAnsi="Times New Roman"/>
          <w:b/>
          <w:bCs/>
          <w:i/>
          <w:iCs/>
          <w:sz w:val="28"/>
          <w:szCs w:val="28"/>
        </w:rPr>
        <w:t>outlay line or price line or factor cost line.</w:t>
      </w:r>
      <w:r w:rsidRPr="00951952">
        <w:rPr>
          <w:rFonts w:ascii="Times New Roman" w:hAnsi="Times New Roman"/>
          <w:sz w:val="28"/>
          <w:szCs w:val="28"/>
        </w:rPr>
        <w:t xml:space="preserve"> An isocost line shows all the combinations of labor and capital that are available for a given total cost to-the producer..</w:t>
      </w:r>
    </w:p>
    <w:p w:rsidR="00951952" w:rsidRPr="00951952" w:rsidRDefault="00951952" w:rsidP="00951952">
      <w:pPr>
        <w:jc w:val="both"/>
        <w:rPr>
          <w:rFonts w:ascii="Times New Roman" w:hAnsi="Times New Roman"/>
          <w:sz w:val="28"/>
          <w:szCs w:val="28"/>
        </w:rPr>
      </w:pPr>
    </w:p>
    <w:p w:rsidR="00AF2829" w:rsidRPr="00951952" w:rsidRDefault="00AF2829" w:rsidP="00951952">
      <w:pPr>
        <w:tabs>
          <w:tab w:val="left" w:pos="5655"/>
        </w:tabs>
        <w:jc w:val="both"/>
        <w:rPr>
          <w:rFonts w:ascii="Times New Roman" w:hAnsi="Times New Roman"/>
          <w:sz w:val="28"/>
          <w:szCs w:val="28"/>
        </w:rPr>
      </w:pPr>
      <w:r w:rsidRPr="00951952">
        <w:rPr>
          <w:rFonts w:ascii="Times New Roman" w:hAnsi="Times New Roman"/>
          <w:sz w:val="28"/>
          <w:szCs w:val="28"/>
        </w:rPr>
        <w:t xml:space="preserve">In economics, the isocost is the set of combinations of goods that have the same total cost; this can be represented by a curve on a graph. </w:t>
      </w:r>
      <w:r w:rsidRPr="00951952">
        <w:rPr>
          <w:rFonts w:ascii="Times New Roman" w:hAnsi="Times New Roman"/>
          <w:sz w:val="28"/>
          <w:szCs w:val="28"/>
        </w:rPr>
        <w:br/>
        <w:t>In economics an `isocost` line shows all combinations of inputs which cost the same total amount</w:t>
      </w:r>
    </w:p>
    <w:p w:rsidR="00A36F01" w:rsidRDefault="00AF2829" w:rsidP="00951952">
      <w:pPr>
        <w:pStyle w:val="Heading3"/>
        <w:jc w:val="both"/>
        <w:rPr>
          <w:rFonts w:ascii="Times New Roman" w:hAnsi="Times New Roman"/>
          <w:sz w:val="28"/>
          <w:szCs w:val="28"/>
        </w:rPr>
      </w:pPr>
      <w:r w:rsidRPr="00951952">
        <w:rPr>
          <w:rFonts w:ascii="Times New Roman" w:hAnsi="Times New Roman"/>
          <w:noProof/>
          <w:sz w:val="28"/>
          <w:szCs w:val="28"/>
        </w:rPr>
        <w:drawing>
          <wp:inline distT="0" distB="0" distL="0" distR="0">
            <wp:extent cx="3048000" cy="1676400"/>
            <wp:effectExtent l="1905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3048000" cy="1676400"/>
                    </a:xfrm>
                    <a:prstGeom prst="rect">
                      <a:avLst/>
                    </a:prstGeom>
                    <a:noFill/>
                    <a:ln w="9525">
                      <a:noFill/>
                      <a:miter lim="800000"/>
                      <a:headEnd/>
                      <a:tailEnd/>
                    </a:ln>
                  </pic:spPr>
                </pic:pic>
              </a:graphicData>
            </a:graphic>
          </wp:inline>
        </w:drawing>
      </w:r>
    </w:p>
    <w:p w:rsidR="00AF2829" w:rsidRPr="00951952" w:rsidRDefault="00AF2829" w:rsidP="00951952">
      <w:pPr>
        <w:pStyle w:val="Heading3"/>
        <w:jc w:val="both"/>
        <w:rPr>
          <w:rFonts w:ascii="Times New Roman" w:hAnsi="Times New Roman"/>
          <w:sz w:val="28"/>
          <w:szCs w:val="28"/>
        </w:rPr>
      </w:pPr>
      <w:r w:rsidRPr="00951952">
        <w:rPr>
          <w:rFonts w:ascii="Times New Roman" w:hAnsi="Times New Roman"/>
          <w:sz w:val="28"/>
          <w:szCs w:val="28"/>
        </w:rPr>
        <w:t>Isoquant and Isocost</w:t>
      </w:r>
    </w:p>
    <w:p w:rsidR="00AF2829" w:rsidRPr="00951952" w:rsidRDefault="00AF2829" w:rsidP="00951952">
      <w:pPr>
        <w:tabs>
          <w:tab w:val="left" w:pos="3165"/>
        </w:tabs>
        <w:jc w:val="both"/>
        <w:rPr>
          <w:rFonts w:ascii="Times New Roman" w:hAnsi="Times New Roman"/>
          <w:b/>
          <w:sz w:val="28"/>
          <w:szCs w:val="28"/>
          <w:u w:val="single"/>
        </w:rPr>
      </w:pPr>
    </w:p>
    <w:p w:rsidR="00AF2829" w:rsidRPr="00951952" w:rsidRDefault="00AF2829" w:rsidP="00951952">
      <w:pPr>
        <w:tabs>
          <w:tab w:val="left" w:pos="3165"/>
        </w:tabs>
        <w:jc w:val="both"/>
        <w:rPr>
          <w:rFonts w:ascii="Times New Roman" w:hAnsi="Times New Roman"/>
          <w:b/>
          <w:sz w:val="28"/>
          <w:szCs w:val="28"/>
          <w:u w:val="single"/>
        </w:rPr>
      </w:pPr>
      <w:r w:rsidRPr="00951952">
        <w:rPr>
          <w:rFonts w:ascii="Times New Roman" w:hAnsi="Times New Roman"/>
          <w:b/>
          <w:noProof/>
          <w:sz w:val="28"/>
          <w:szCs w:val="28"/>
          <w:u w:val="single"/>
        </w:rPr>
        <w:drawing>
          <wp:inline distT="0" distB="0" distL="0" distR="0">
            <wp:extent cx="3562350" cy="2028825"/>
            <wp:effectExtent l="19050" t="0" r="0" b="0"/>
            <wp:docPr id="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srcRect/>
                    <a:stretch>
                      <a:fillRect/>
                    </a:stretch>
                  </pic:blipFill>
                  <pic:spPr bwMode="auto">
                    <a:xfrm>
                      <a:off x="0" y="0"/>
                      <a:ext cx="3562350" cy="2028825"/>
                    </a:xfrm>
                    <a:prstGeom prst="rect">
                      <a:avLst/>
                    </a:prstGeom>
                    <a:noFill/>
                    <a:ln w="9525">
                      <a:noFill/>
                      <a:miter lim="800000"/>
                      <a:headEnd/>
                      <a:tailEnd/>
                    </a:ln>
                  </pic:spPr>
                </pic:pic>
              </a:graphicData>
            </a:graphic>
          </wp:inline>
        </w:drawing>
      </w:r>
    </w:p>
    <w:p w:rsidR="00AF2829" w:rsidRPr="00951952" w:rsidRDefault="00AF2829" w:rsidP="00951952">
      <w:pPr>
        <w:tabs>
          <w:tab w:val="left" w:pos="5655"/>
        </w:tabs>
        <w:jc w:val="both"/>
        <w:rPr>
          <w:rFonts w:ascii="Times New Roman" w:hAnsi="Times New Roman"/>
          <w:sz w:val="28"/>
          <w:szCs w:val="28"/>
        </w:rPr>
      </w:pPr>
    </w:p>
    <w:p w:rsidR="00AF2829" w:rsidRPr="00951952" w:rsidRDefault="00AF2829" w:rsidP="00951952">
      <w:pPr>
        <w:pStyle w:val="Heading1"/>
        <w:ind w:left="720" w:firstLine="720"/>
        <w:jc w:val="both"/>
        <w:rPr>
          <w:rFonts w:ascii="Times New Roman" w:hAnsi="Times New Roman"/>
          <w:sz w:val="28"/>
          <w:szCs w:val="28"/>
          <w:u w:val="single"/>
        </w:rPr>
      </w:pPr>
      <w:r w:rsidRPr="00951952">
        <w:rPr>
          <w:rFonts w:ascii="Times New Roman" w:hAnsi="Times New Roman"/>
          <w:sz w:val="28"/>
          <w:szCs w:val="28"/>
          <w:u w:val="single"/>
        </w:rPr>
        <w:t>Marginal rate of technical substitution</w:t>
      </w:r>
    </w:p>
    <w:p w:rsidR="00AF2829" w:rsidRPr="00951952" w:rsidRDefault="00AF2829" w:rsidP="00951952">
      <w:pPr>
        <w:jc w:val="both"/>
        <w:rPr>
          <w:rFonts w:ascii="Times New Roman" w:hAnsi="Times New Roman"/>
          <w:sz w:val="28"/>
          <w:szCs w:val="28"/>
        </w:rPr>
      </w:pPr>
    </w:p>
    <w:p w:rsidR="00AF2829" w:rsidRPr="00951952" w:rsidRDefault="00AF2829" w:rsidP="00951952">
      <w:pPr>
        <w:pStyle w:val="NormalWeb"/>
        <w:jc w:val="both"/>
        <w:rPr>
          <w:sz w:val="28"/>
          <w:szCs w:val="28"/>
        </w:rPr>
      </w:pPr>
      <w:r w:rsidRPr="00951952">
        <w:rPr>
          <w:sz w:val="28"/>
          <w:szCs w:val="28"/>
        </w:rPr>
        <w:t xml:space="preserve">In </w:t>
      </w:r>
      <w:hyperlink r:id="rId15" w:tooltip="Economic" w:history="1">
        <w:r w:rsidRPr="00951952">
          <w:rPr>
            <w:rStyle w:val="Hyperlink"/>
            <w:sz w:val="28"/>
            <w:szCs w:val="28"/>
          </w:rPr>
          <w:t>economic</w:t>
        </w:r>
      </w:hyperlink>
      <w:r w:rsidRPr="00951952">
        <w:rPr>
          <w:sz w:val="28"/>
          <w:szCs w:val="28"/>
        </w:rPr>
        <w:t xml:space="preserve"> theory, the </w:t>
      </w:r>
      <w:r w:rsidRPr="00951952">
        <w:rPr>
          <w:b/>
          <w:bCs/>
          <w:sz w:val="28"/>
          <w:szCs w:val="28"/>
        </w:rPr>
        <w:t>Marginal Rate of Technical Substitution</w:t>
      </w:r>
      <w:r w:rsidRPr="00951952">
        <w:rPr>
          <w:sz w:val="28"/>
          <w:szCs w:val="28"/>
        </w:rPr>
        <w:t xml:space="preserve"> (</w:t>
      </w:r>
      <w:r w:rsidRPr="00951952">
        <w:rPr>
          <w:b/>
          <w:bCs/>
          <w:sz w:val="28"/>
          <w:szCs w:val="28"/>
        </w:rPr>
        <w:t>MRTS</w:t>
      </w:r>
      <w:r w:rsidRPr="00951952">
        <w:rPr>
          <w:sz w:val="28"/>
          <w:szCs w:val="28"/>
        </w:rPr>
        <w:t xml:space="preserve">) - or </w:t>
      </w:r>
      <w:r w:rsidRPr="00951952">
        <w:rPr>
          <w:b/>
          <w:bCs/>
          <w:sz w:val="28"/>
          <w:szCs w:val="28"/>
        </w:rPr>
        <w:t>Technical Rate of Substitution</w:t>
      </w:r>
      <w:r w:rsidRPr="00951952">
        <w:rPr>
          <w:sz w:val="28"/>
          <w:szCs w:val="28"/>
        </w:rPr>
        <w:t xml:space="preserve"> (</w:t>
      </w:r>
      <w:r w:rsidRPr="00951952">
        <w:rPr>
          <w:b/>
          <w:bCs/>
          <w:sz w:val="28"/>
          <w:szCs w:val="28"/>
        </w:rPr>
        <w:t>TRS</w:t>
      </w:r>
      <w:r w:rsidRPr="00951952">
        <w:rPr>
          <w:sz w:val="28"/>
          <w:szCs w:val="28"/>
        </w:rPr>
        <w:t xml:space="preserve">) - is the amount by which the quantity of one input has to be reduced ( </w:t>
      </w:r>
      <w:r w:rsidRPr="00951952">
        <w:rPr>
          <w:rStyle w:val="texhtml"/>
          <w:sz w:val="28"/>
          <w:szCs w:val="28"/>
        </w:rPr>
        <w:t>− Δ</w:t>
      </w:r>
      <w:r w:rsidRPr="00951952">
        <w:rPr>
          <w:rStyle w:val="texhtml"/>
          <w:i/>
          <w:iCs/>
          <w:sz w:val="28"/>
          <w:szCs w:val="28"/>
        </w:rPr>
        <w:t>x</w:t>
      </w:r>
      <w:r w:rsidRPr="00951952">
        <w:rPr>
          <w:rStyle w:val="texhtml"/>
          <w:sz w:val="28"/>
          <w:szCs w:val="28"/>
          <w:vertAlign w:val="subscript"/>
        </w:rPr>
        <w:t>2</w:t>
      </w:r>
      <w:r w:rsidRPr="00951952">
        <w:rPr>
          <w:sz w:val="28"/>
          <w:szCs w:val="28"/>
        </w:rPr>
        <w:t>) when one extra unit of another input is used (</w:t>
      </w:r>
      <w:r w:rsidRPr="00951952">
        <w:rPr>
          <w:rStyle w:val="texhtml"/>
          <w:sz w:val="28"/>
          <w:szCs w:val="28"/>
        </w:rPr>
        <w:t>Δ</w:t>
      </w:r>
      <w:r w:rsidRPr="00951952">
        <w:rPr>
          <w:rStyle w:val="texhtml"/>
          <w:i/>
          <w:iCs/>
          <w:sz w:val="28"/>
          <w:szCs w:val="28"/>
        </w:rPr>
        <w:t>x</w:t>
      </w:r>
      <w:r w:rsidRPr="00951952">
        <w:rPr>
          <w:rStyle w:val="texhtml"/>
          <w:sz w:val="28"/>
          <w:szCs w:val="28"/>
          <w:vertAlign w:val="subscript"/>
        </w:rPr>
        <w:t>1</w:t>
      </w:r>
      <w:r w:rsidRPr="00951952">
        <w:rPr>
          <w:rStyle w:val="texhtml"/>
          <w:sz w:val="28"/>
          <w:szCs w:val="28"/>
        </w:rPr>
        <w:t xml:space="preserve"> = 1</w:t>
      </w:r>
      <w:r w:rsidRPr="00951952">
        <w:rPr>
          <w:sz w:val="28"/>
          <w:szCs w:val="28"/>
        </w:rPr>
        <w:t>), so that output remains constant (</w:t>
      </w:r>
      <w:r w:rsidRPr="00951952">
        <w:rPr>
          <w:noProof/>
          <w:sz w:val="28"/>
          <w:szCs w:val="28"/>
        </w:rPr>
        <w:drawing>
          <wp:inline distT="0" distB="0" distL="0" distR="0">
            <wp:extent cx="447675" cy="152400"/>
            <wp:effectExtent l="19050" t="0" r="9525" b="0"/>
            <wp:docPr id="17" name="Picture 15" descr="y = \b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y = \bar{y}"/>
                    <pic:cNvPicPr>
                      <a:picLocks noChangeAspect="1" noChangeArrowheads="1"/>
                    </pic:cNvPicPr>
                  </pic:nvPicPr>
                  <pic:blipFill>
                    <a:blip r:embed="rId16" cstate="print"/>
                    <a:srcRect/>
                    <a:stretch>
                      <a:fillRect/>
                    </a:stretch>
                  </pic:blipFill>
                  <pic:spPr bwMode="auto">
                    <a:xfrm>
                      <a:off x="0" y="0"/>
                      <a:ext cx="447675" cy="152400"/>
                    </a:xfrm>
                    <a:prstGeom prst="rect">
                      <a:avLst/>
                    </a:prstGeom>
                    <a:noFill/>
                    <a:ln w="9525">
                      <a:noFill/>
                      <a:miter lim="800000"/>
                      <a:headEnd/>
                      <a:tailEnd/>
                    </a:ln>
                  </pic:spPr>
                </pic:pic>
              </a:graphicData>
            </a:graphic>
          </wp:inline>
        </w:drawing>
      </w:r>
      <w:r w:rsidRPr="00951952">
        <w:rPr>
          <w:sz w:val="28"/>
          <w:szCs w:val="28"/>
        </w:rPr>
        <w:t>).</w:t>
      </w:r>
    </w:p>
    <w:p w:rsidR="00AF2829" w:rsidRPr="00951952" w:rsidRDefault="00AF2829" w:rsidP="00951952">
      <w:pPr>
        <w:pStyle w:val="NormalWeb"/>
        <w:jc w:val="both"/>
        <w:rPr>
          <w:sz w:val="28"/>
          <w:szCs w:val="28"/>
        </w:rPr>
      </w:pPr>
      <w:r w:rsidRPr="00951952">
        <w:rPr>
          <w:noProof/>
          <w:sz w:val="28"/>
          <w:szCs w:val="28"/>
        </w:rPr>
        <w:drawing>
          <wp:inline distT="0" distB="0" distL="0" distR="0">
            <wp:extent cx="2628900" cy="428625"/>
            <wp:effectExtent l="19050" t="0" r="0" b="0"/>
            <wp:docPr id="4" name="Picture 16" descr="MRTS(x_1,x_2) =-\frac{\Delta x_1}{\Delta x_2} = \frac{MP_2}{M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RTS(x_1,x_2) =-\frac{\Delta x_1}{\Delta x_2} = \frac{MP_2}{MP_1}"/>
                    <pic:cNvPicPr>
                      <a:picLocks noChangeAspect="1" noChangeArrowheads="1"/>
                    </pic:cNvPicPr>
                  </pic:nvPicPr>
                  <pic:blipFill>
                    <a:blip r:embed="rId17" cstate="print"/>
                    <a:srcRect/>
                    <a:stretch>
                      <a:fillRect/>
                    </a:stretch>
                  </pic:blipFill>
                  <pic:spPr bwMode="auto">
                    <a:xfrm>
                      <a:off x="0" y="0"/>
                      <a:ext cx="2628900" cy="428625"/>
                    </a:xfrm>
                    <a:prstGeom prst="rect">
                      <a:avLst/>
                    </a:prstGeom>
                    <a:noFill/>
                    <a:ln w="9525">
                      <a:noFill/>
                      <a:miter lim="800000"/>
                      <a:headEnd/>
                      <a:tailEnd/>
                    </a:ln>
                  </pic:spPr>
                </pic:pic>
              </a:graphicData>
            </a:graphic>
          </wp:inline>
        </w:drawing>
      </w:r>
    </w:p>
    <w:p w:rsidR="00AF2829" w:rsidRPr="00951952" w:rsidRDefault="00AF2829" w:rsidP="00951952">
      <w:pPr>
        <w:pStyle w:val="NormalWeb"/>
        <w:jc w:val="both"/>
        <w:rPr>
          <w:sz w:val="28"/>
          <w:szCs w:val="28"/>
        </w:rPr>
      </w:pPr>
      <w:r w:rsidRPr="00951952">
        <w:rPr>
          <w:sz w:val="28"/>
          <w:szCs w:val="28"/>
        </w:rPr>
        <w:t xml:space="preserve">where </w:t>
      </w:r>
      <w:r w:rsidRPr="00951952">
        <w:rPr>
          <w:rStyle w:val="texhtml"/>
          <w:i/>
          <w:iCs/>
          <w:sz w:val="28"/>
          <w:szCs w:val="28"/>
        </w:rPr>
        <w:t>MP</w:t>
      </w:r>
      <w:r w:rsidRPr="00951952">
        <w:rPr>
          <w:rStyle w:val="texhtml"/>
          <w:sz w:val="28"/>
          <w:szCs w:val="28"/>
          <w:vertAlign w:val="subscript"/>
        </w:rPr>
        <w:t>1</w:t>
      </w:r>
      <w:r w:rsidRPr="00951952">
        <w:rPr>
          <w:sz w:val="28"/>
          <w:szCs w:val="28"/>
        </w:rPr>
        <w:t xml:space="preserve"> and </w:t>
      </w:r>
      <w:r w:rsidRPr="00951952">
        <w:rPr>
          <w:rStyle w:val="texhtml"/>
          <w:i/>
          <w:iCs/>
          <w:sz w:val="28"/>
          <w:szCs w:val="28"/>
        </w:rPr>
        <w:t>MP</w:t>
      </w:r>
      <w:r w:rsidRPr="00951952">
        <w:rPr>
          <w:rStyle w:val="texhtml"/>
          <w:sz w:val="28"/>
          <w:szCs w:val="28"/>
          <w:vertAlign w:val="subscript"/>
        </w:rPr>
        <w:t>2</w:t>
      </w:r>
      <w:r w:rsidRPr="00951952">
        <w:rPr>
          <w:sz w:val="28"/>
          <w:szCs w:val="28"/>
        </w:rPr>
        <w:t xml:space="preserve"> are the </w:t>
      </w:r>
      <w:hyperlink r:id="rId18" w:tooltip="Marginal product" w:history="1">
        <w:r w:rsidRPr="00951952">
          <w:rPr>
            <w:rStyle w:val="Hyperlink"/>
            <w:sz w:val="28"/>
            <w:szCs w:val="28"/>
          </w:rPr>
          <w:t>marginal products</w:t>
        </w:r>
      </w:hyperlink>
      <w:r w:rsidRPr="00951952">
        <w:rPr>
          <w:sz w:val="28"/>
          <w:szCs w:val="28"/>
        </w:rPr>
        <w:t xml:space="preserve"> of input 1 and input 2, respectively, and </w:t>
      </w:r>
      <w:r w:rsidRPr="00951952">
        <w:rPr>
          <w:rStyle w:val="texhtml"/>
          <w:i/>
          <w:iCs/>
          <w:sz w:val="28"/>
          <w:szCs w:val="28"/>
        </w:rPr>
        <w:t>MRTS</w:t>
      </w:r>
      <w:r w:rsidRPr="00951952">
        <w:rPr>
          <w:rStyle w:val="texhtml"/>
          <w:sz w:val="28"/>
          <w:szCs w:val="28"/>
        </w:rPr>
        <w:t>(</w:t>
      </w:r>
      <w:r w:rsidRPr="00951952">
        <w:rPr>
          <w:rStyle w:val="texhtml"/>
          <w:i/>
          <w:iCs/>
          <w:sz w:val="28"/>
          <w:szCs w:val="28"/>
        </w:rPr>
        <w:t>x</w:t>
      </w:r>
      <w:r w:rsidRPr="00951952">
        <w:rPr>
          <w:rStyle w:val="texhtml"/>
          <w:sz w:val="28"/>
          <w:szCs w:val="28"/>
          <w:vertAlign w:val="subscript"/>
        </w:rPr>
        <w:t>1</w:t>
      </w:r>
      <w:r w:rsidRPr="00951952">
        <w:rPr>
          <w:rStyle w:val="texhtml"/>
          <w:sz w:val="28"/>
          <w:szCs w:val="28"/>
        </w:rPr>
        <w:t>,</w:t>
      </w:r>
      <w:r w:rsidRPr="00951952">
        <w:rPr>
          <w:rStyle w:val="texhtml"/>
          <w:i/>
          <w:iCs/>
          <w:sz w:val="28"/>
          <w:szCs w:val="28"/>
        </w:rPr>
        <w:t>x</w:t>
      </w:r>
      <w:r w:rsidRPr="00951952">
        <w:rPr>
          <w:rStyle w:val="texhtml"/>
          <w:sz w:val="28"/>
          <w:szCs w:val="28"/>
          <w:vertAlign w:val="subscript"/>
        </w:rPr>
        <w:t>2</w:t>
      </w:r>
      <w:r w:rsidRPr="00951952">
        <w:rPr>
          <w:rStyle w:val="texhtml"/>
          <w:sz w:val="28"/>
          <w:szCs w:val="28"/>
        </w:rPr>
        <w:t>)</w:t>
      </w:r>
      <w:r w:rsidRPr="00951952">
        <w:rPr>
          <w:sz w:val="28"/>
          <w:szCs w:val="28"/>
        </w:rPr>
        <w:t xml:space="preserve"> is </w:t>
      </w:r>
      <w:r w:rsidRPr="00951952">
        <w:rPr>
          <w:b/>
          <w:bCs/>
          <w:sz w:val="28"/>
          <w:szCs w:val="28"/>
        </w:rPr>
        <w:t>Marginal Rate of Technical Substitution</w:t>
      </w:r>
      <w:r w:rsidRPr="00951952">
        <w:rPr>
          <w:sz w:val="28"/>
          <w:szCs w:val="28"/>
        </w:rPr>
        <w:t xml:space="preserve"> of the input </w:t>
      </w:r>
      <w:r w:rsidRPr="00951952">
        <w:rPr>
          <w:rStyle w:val="texhtml"/>
          <w:i/>
          <w:iCs/>
          <w:sz w:val="28"/>
          <w:szCs w:val="28"/>
        </w:rPr>
        <w:t>x</w:t>
      </w:r>
      <w:r w:rsidRPr="00951952">
        <w:rPr>
          <w:rStyle w:val="texhtml"/>
          <w:sz w:val="28"/>
          <w:szCs w:val="28"/>
          <w:vertAlign w:val="subscript"/>
        </w:rPr>
        <w:t>1</w:t>
      </w:r>
      <w:r w:rsidRPr="00951952">
        <w:rPr>
          <w:sz w:val="28"/>
          <w:szCs w:val="28"/>
        </w:rPr>
        <w:t xml:space="preserve"> for </w:t>
      </w:r>
      <w:r w:rsidRPr="00951952">
        <w:rPr>
          <w:rStyle w:val="texhtml"/>
          <w:i/>
          <w:iCs/>
          <w:sz w:val="28"/>
          <w:szCs w:val="28"/>
        </w:rPr>
        <w:t>x</w:t>
      </w:r>
      <w:r w:rsidRPr="00951952">
        <w:rPr>
          <w:rStyle w:val="texhtml"/>
          <w:sz w:val="28"/>
          <w:szCs w:val="28"/>
          <w:vertAlign w:val="subscript"/>
        </w:rPr>
        <w:t>2</w:t>
      </w:r>
      <w:r w:rsidRPr="00951952">
        <w:rPr>
          <w:sz w:val="28"/>
          <w:szCs w:val="28"/>
        </w:rPr>
        <w:t xml:space="preserve">.Along an isoquant, the MRTS shows the rate at which one input (e.g. capital or labor) may be substituted for another, while maintaining the same level of output. The MRTS can also be seen as the slope of an </w:t>
      </w:r>
      <w:hyperlink r:id="rId19" w:tooltip="Isoquant" w:history="1">
        <w:r w:rsidRPr="00951952">
          <w:rPr>
            <w:rStyle w:val="Hyperlink"/>
            <w:sz w:val="28"/>
            <w:szCs w:val="28"/>
          </w:rPr>
          <w:t>isoquant</w:t>
        </w:r>
      </w:hyperlink>
      <w:r w:rsidRPr="00951952">
        <w:rPr>
          <w:sz w:val="28"/>
          <w:szCs w:val="28"/>
        </w:rPr>
        <w:t xml:space="preserve"> at the point in question.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9"/>
        <w:gridCol w:w="1869"/>
        <w:gridCol w:w="1790"/>
        <w:gridCol w:w="2066"/>
        <w:gridCol w:w="2062"/>
      </w:tblGrid>
      <w:tr w:rsidR="00AF2829" w:rsidRPr="00951952" w:rsidTr="008A6AD1">
        <w:trPr>
          <w:jc w:val="center"/>
        </w:trPr>
        <w:tc>
          <w:tcPr>
            <w:tcW w:w="1711"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Combinations</w:t>
            </w:r>
          </w:p>
        </w:tc>
        <w:tc>
          <w:tcPr>
            <w:tcW w:w="1880"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Labour (units)</w:t>
            </w:r>
          </w:p>
        </w:tc>
        <w:tc>
          <w:tcPr>
            <w:tcW w:w="1800"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Capital (Units)</w:t>
            </w:r>
          </w:p>
        </w:tc>
        <w:tc>
          <w:tcPr>
            <w:tcW w:w="2076"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Output (quintals)</w:t>
            </w:r>
          </w:p>
        </w:tc>
        <w:tc>
          <w:tcPr>
            <w:tcW w:w="2076"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MRTS</w:t>
            </w:r>
          </w:p>
        </w:tc>
      </w:tr>
      <w:tr w:rsidR="00AF2829" w:rsidRPr="00951952" w:rsidTr="008A6AD1">
        <w:trPr>
          <w:jc w:val="center"/>
        </w:trPr>
        <w:tc>
          <w:tcPr>
            <w:tcW w:w="1711"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A</w:t>
            </w:r>
          </w:p>
        </w:tc>
        <w:tc>
          <w:tcPr>
            <w:tcW w:w="1880"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20</w:t>
            </w:r>
          </w:p>
        </w:tc>
        <w:tc>
          <w:tcPr>
            <w:tcW w:w="1800"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1</w:t>
            </w:r>
          </w:p>
        </w:tc>
        <w:tc>
          <w:tcPr>
            <w:tcW w:w="2076"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50</w:t>
            </w:r>
          </w:p>
        </w:tc>
        <w:tc>
          <w:tcPr>
            <w:tcW w:w="2076" w:type="dxa"/>
          </w:tcPr>
          <w:p w:rsidR="00AF2829" w:rsidRPr="00951952" w:rsidRDefault="00AF2829" w:rsidP="00951952">
            <w:pPr>
              <w:spacing w:line="320" w:lineRule="exact"/>
              <w:jc w:val="both"/>
              <w:rPr>
                <w:rFonts w:ascii="Times New Roman" w:hAnsi="Times New Roman"/>
                <w:sz w:val="28"/>
                <w:szCs w:val="28"/>
              </w:rPr>
            </w:pPr>
          </w:p>
        </w:tc>
      </w:tr>
      <w:tr w:rsidR="00AF2829" w:rsidRPr="00951952" w:rsidTr="008A6AD1">
        <w:trPr>
          <w:jc w:val="center"/>
        </w:trPr>
        <w:tc>
          <w:tcPr>
            <w:tcW w:w="1711"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B</w:t>
            </w:r>
          </w:p>
        </w:tc>
        <w:tc>
          <w:tcPr>
            <w:tcW w:w="1880"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15</w:t>
            </w:r>
          </w:p>
        </w:tc>
        <w:tc>
          <w:tcPr>
            <w:tcW w:w="1800"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2</w:t>
            </w:r>
          </w:p>
        </w:tc>
        <w:tc>
          <w:tcPr>
            <w:tcW w:w="2076"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50</w:t>
            </w:r>
          </w:p>
        </w:tc>
        <w:tc>
          <w:tcPr>
            <w:tcW w:w="2076"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5:1</w:t>
            </w:r>
          </w:p>
        </w:tc>
      </w:tr>
      <w:tr w:rsidR="00AF2829" w:rsidRPr="00951952" w:rsidTr="008A6AD1">
        <w:trPr>
          <w:jc w:val="center"/>
        </w:trPr>
        <w:tc>
          <w:tcPr>
            <w:tcW w:w="1711"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C</w:t>
            </w:r>
          </w:p>
        </w:tc>
        <w:tc>
          <w:tcPr>
            <w:tcW w:w="1880"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11</w:t>
            </w:r>
          </w:p>
        </w:tc>
        <w:tc>
          <w:tcPr>
            <w:tcW w:w="1800"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3</w:t>
            </w:r>
          </w:p>
        </w:tc>
        <w:tc>
          <w:tcPr>
            <w:tcW w:w="2076"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50</w:t>
            </w:r>
          </w:p>
        </w:tc>
        <w:tc>
          <w:tcPr>
            <w:tcW w:w="2076"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4:1</w:t>
            </w:r>
          </w:p>
        </w:tc>
      </w:tr>
      <w:tr w:rsidR="00AF2829" w:rsidRPr="00951952" w:rsidTr="008A6AD1">
        <w:trPr>
          <w:jc w:val="center"/>
        </w:trPr>
        <w:tc>
          <w:tcPr>
            <w:tcW w:w="1711"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D</w:t>
            </w:r>
          </w:p>
        </w:tc>
        <w:tc>
          <w:tcPr>
            <w:tcW w:w="1880"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8</w:t>
            </w:r>
          </w:p>
        </w:tc>
        <w:tc>
          <w:tcPr>
            <w:tcW w:w="1800"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4</w:t>
            </w:r>
          </w:p>
        </w:tc>
        <w:tc>
          <w:tcPr>
            <w:tcW w:w="2076"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50</w:t>
            </w:r>
          </w:p>
        </w:tc>
        <w:tc>
          <w:tcPr>
            <w:tcW w:w="2076"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3:1</w:t>
            </w:r>
          </w:p>
        </w:tc>
      </w:tr>
      <w:tr w:rsidR="00AF2829" w:rsidRPr="00951952" w:rsidTr="008A6AD1">
        <w:trPr>
          <w:jc w:val="center"/>
        </w:trPr>
        <w:tc>
          <w:tcPr>
            <w:tcW w:w="1711"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E</w:t>
            </w:r>
          </w:p>
        </w:tc>
        <w:tc>
          <w:tcPr>
            <w:tcW w:w="1880"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6</w:t>
            </w:r>
          </w:p>
        </w:tc>
        <w:tc>
          <w:tcPr>
            <w:tcW w:w="1800"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5</w:t>
            </w:r>
          </w:p>
        </w:tc>
        <w:tc>
          <w:tcPr>
            <w:tcW w:w="2076"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50</w:t>
            </w:r>
          </w:p>
        </w:tc>
        <w:tc>
          <w:tcPr>
            <w:tcW w:w="2076"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2:1</w:t>
            </w:r>
          </w:p>
        </w:tc>
      </w:tr>
      <w:tr w:rsidR="00AF2829" w:rsidRPr="00951952" w:rsidTr="008A6AD1">
        <w:trPr>
          <w:jc w:val="center"/>
        </w:trPr>
        <w:tc>
          <w:tcPr>
            <w:tcW w:w="1711"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F</w:t>
            </w:r>
          </w:p>
        </w:tc>
        <w:tc>
          <w:tcPr>
            <w:tcW w:w="1880"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5</w:t>
            </w:r>
          </w:p>
        </w:tc>
        <w:tc>
          <w:tcPr>
            <w:tcW w:w="1800"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6</w:t>
            </w:r>
          </w:p>
        </w:tc>
        <w:tc>
          <w:tcPr>
            <w:tcW w:w="2076"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50</w:t>
            </w:r>
          </w:p>
        </w:tc>
        <w:tc>
          <w:tcPr>
            <w:tcW w:w="2076"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1:1</w:t>
            </w:r>
          </w:p>
        </w:tc>
      </w:tr>
    </w:tbl>
    <w:p w:rsidR="00AF2829" w:rsidRPr="00951952" w:rsidRDefault="00AF2829" w:rsidP="00951952">
      <w:pPr>
        <w:tabs>
          <w:tab w:val="left" w:pos="3165"/>
        </w:tabs>
        <w:jc w:val="both"/>
        <w:rPr>
          <w:rFonts w:ascii="Times New Roman" w:hAnsi="Times New Roman"/>
          <w:b/>
          <w:sz w:val="28"/>
          <w:szCs w:val="28"/>
          <w:u w:val="single"/>
        </w:rPr>
      </w:pPr>
    </w:p>
    <w:p w:rsidR="00AF2829" w:rsidRPr="00951952" w:rsidRDefault="00AF2829" w:rsidP="00951952">
      <w:pPr>
        <w:ind w:left="720" w:firstLine="720"/>
        <w:jc w:val="both"/>
        <w:rPr>
          <w:rFonts w:ascii="Times New Roman" w:hAnsi="Times New Roman"/>
          <w:b/>
          <w:sz w:val="28"/>
          <w:szCs w:val="28"/>
          <w:u w:val="single"/>
        </w:rPr>
      </w:pPr>
      <w:r w:rsidRPr="00951952">
        <w:rPr>
          <w:rFonts w:ascii="Times New Roman" w:hAnsi="Times New Roman"/>
          <w:b/>
          <w:noProof/>
          <w:sz w:val="28"/>
          <w:szCs w:val="28"/>
          <w:u w:val="single"/>
        </w:rPr>
        <w:drawing>
          <wp:inline distT="0" distB="0" distL="0" distR="0">
            <wp:extent cx="4295775" cy="2819400"/>
            <wp:effectExtent l="19050" t="0" r="9525" b="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a:stretch>
                      <a:fillRect/>
                    </a:stretch>
                  </pic:blipFill>
                  <pic:spPr bwMode="auto">
                    <a:xfrm>
                      <a:off x="0" y="0"/>
                      <a:ext cx="4295775" cy="2819400"/>
                    </a:xfrm>
                    <a:prstGeom prst="rect">
                      <a:avLst/>
                    </a:prstGeom>
                    <a:noFill/>
                    <a:ln w="9525">
                      <a:noFill/>
                      <a:miter lim="800000"/>
                      <a:headEnd/>
                      <a:tailEnd/>
                    </a:ln>
                  </pic:spPr>
                </pic:pic>
              </a:graphicData>
            </a:graphic>
          </wp:inline>
        </w:drawing>
      </w:r>
    </w:p>
    <w:p w:rsidR="00AF2829" w:rsidRPr="00951952" w:rsidRDefault="00AF2829" w:rsidP="00951952">
      <w:pPr>
        <w:ind w:left="720" w:firstLine="720"/>
        <w:jc w:val="both"/>
        <w:rPr>
          <w:rFonts w:ascii="Times New Roman" w:hAnsi="Times New Roman"/>
          <w:b/>
          <w:sz w:val="28"/>
          <w:szCs w:val="28"/>
          <w:u w:val="single"/>
        </w:rPr>
      </w:pPr>
    </w:p>
    <w:p w:rsidR="00AF2829" w:rsidRPr="00951952" w:rsidRDefault="00AF2829" w:rsidP="00951952">
      <w:pPr>
        <w:ind w:left="720" w:firstLine="720"/>
        <w:jc w:val="both"/>
        <w:rPr>
          <w:rFonts w:ascii="Times New Roman" w:hAnsi="Times New Roman"/>
          <w:b/>
          <w:sz w:val="28"/>
          <w:szCs w:val="28"/>
          <w:u w:val="single"/>
        </w:rPr>
      </w:pPr>
      <w:r w:rsidRPr="00951952">
        <w:rPr>
          <w:rFonts w:ascii="Times New Roman" w:hAnsi="Times New Roman"/>
          <w:b/>
          <w:sz w:val="28"/>
          <w:szCs w:val="28"/>
          <w:u w:val="single"/>
        </w:rPr>
        <w:t>Least cost combination of inputs</w:t>
      </w:r>
    </w:p>
    <w:p w:rsidR="00AF2829" w:rsidRPr="00951952" w:rsidRDefault="00AF2829" w:rsidP="00951952">
      <w:pPr>
        <w:jc w:val="both"/>
        <w:rPr>
          <w:rFonts w:ascii="Times New Roman" w:hAnsi="Times New Roman"/>
          <w:sz w:val="28"/>
          <w:szCs w:val="28"/>
        </w:rPr>
      </w:pPr>
    </w:p>
    <w:p w:rsidR="00AF2829" w:rsidRPr="00951952" w:rsidRDefault="00AF2829" w:rsidP="00951952">
      <w:pPr>
        <w:jc w:val="both"/>
        <w:rPr>
          <w:rFonts w:ascii="Times New Roman" w:hAnsi="Times New Roman"/>
          <w:sz w:val="28"/>
          <w:szCs w:val="28"/>
        </w:rPr>
      </w:pPr>
    </w:p>
    <w:p w:rsidR="00AF2829" w:rsidRPr="00951952" w:rsidRDefault="00AF2829" w:rsidP="00951952">
      <w:pPr>
        <w:jc w:val="both"/>
        <w:rPr>
          <w:rFonts w:ascii="Times New Roman" w:hAnsi="Times New Roman"/>
          <w:sz w:val="28"/>
          <w:szCs w:val="28"/>
        </w:rPr>
      </w:pPr>
    </w:p>
    <w:p w:rsidR="00951952" w:rsidRPr="00A36F01" w:rsidRDefault="00AF2829" w:rsidP="00A36F01">
      <w:pPr>
        <w:jc w:val="both"/>
        <w:rPr>
          <w:rFonts w:ascii="Times New Roman" w:hAnsi="Times New Roman"/>
          <w:sz w:val="28"/>
          <w:szCs w:val="28"/>
        </w:rPr>
      </w:pPr>
      <w:r w:rsidRPr="00951952">
        <w:rPr>
          <w:rFonts w:ascii="Times New Roman" w:hAnsi="Times New Roman"/>
          <w:noProof/>
          <w:sz w:val="28"/>
          <w:szCs w:val="28"/>
        </w:rPr>
        <w:drawing>
          <wp:inline distT="0" distB="0" distL="0" distR="0">
            <wp:extent cx="4524375" cy="2476500"/>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4524375" cy="2476500"/>
                    </a:xfrm>
                    <a:prstGeom prst="rect">
                      <a:avLst/>
                    </a:prstGeom>
                    <a:noFill/>
                    <a:ln w="9525">
                      <a:noFill/>
                      <a:miter lim="800000"/>
                      <a:headEnd/>
                      <a:tailEnd/>
                    </a:ln>
                  </pic:spPr>
                </pic:pic>
              </a:graphicData>
            </a:graphic>
          </wp:inline>
        </w:drawing>
      </w:r>
    </w:p>
    <w:p w:rsidR="00AF2829" w:rsidRPr="00951952" w:rsidRDefault="00AF2829" w:rsidP="00951952">
      <w:pPr>
        <w:spacing w:line="320" w:lineRule="exact"/>
        <w:jc w:val="both"/>
        <w:rPr>
          <w:rFonts w:ascii="Times New Roman" w:hAnsi="Times New Roman"/>
          <w:b/>
          <w:sz w:val="28"/>
          <w:szCs w:val="28"/>
          <w:u w:val="single"/>
        </w:rPr>
      </w:pPr>
    </w:p>
    <w:p w:rsidR="00AF2829" w:rsidRPr="00951952" w:rsidRDefault="00AF2829" w:rsidP="00951952">
      <w:pPr>
        <w:spacing w:line="320" w:lineRule="exact"/>
        <w:jc w:val="both"/>
        <w:rPr>
          <w:rFonts w:ascii="Times New Roman" w:hAnsi="Times New Roman"/>
          <w:b/>
          <w:sz w:val="28"/>
          <w:szCs w:val="28"/>
          <w:u w:val="single"/>
        </w:rPr>
      </w:pPr>
      <w:r w:rsidRPr="00951952">
        <w:rPr>
          <w:rFonts w:ascii="Times New Roman" w:hAnsi="Times New Roman"/>
          <w:b/>
          <w:sz w:val="28"/>
          <w:szCs w:val="28"/>
          <w:u w:val="single"/>
        </w:rPr>
        <w:t>Cobb-Douglas production function:</w:t>
      </w:r>
    </w:p>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Production function of the linear homogenous type is invested by  and first tested by C. W. Cobb and P. H. Dougles in 1899 to1922. This famous statistical production function is known as Cobb-Douglas production function. Originally the function is applied on the empirical study of the American manufacturing industry. Cabb – Douglas production function takes the following mathematical form.</w:t>
      </w:r>
    </w:p>
    <w:p w:rsidR="00AF2829" w:rsidRPr="00951952" w:rsidRDefault="00AF2829" w:rsidP="00951952">
      <w:pPr>
        <w:spacing w:line="320" w:lineRule="exact"/>
        <w:ind w:left="2880" w:firstLine="720"/>
        <w:jc w:val="both"/>
        <w:rPr>
          <w:rFonts w:ascii="Times New Roman" w:hAnsi="Times New Roman"/>
          <w:sz w:val="28"/>
          <w:szCs w:val="28"/>
        </w:rPr>
      </w:pPr>
      <w:r w:rsidRPr="00951952">
        <w:rPr>
          <w:rFonts w:ascii="Times New Roman" w:hAnsi="Times New Roman"/>
          <w:sz w:val="28"/>
          <w:szCs w:val="28"/>
        </w:rPr>
        <w:t>Y= (bK</w:t>
      </w:r>
      <w:r w:rsidRPr="00951952">
        <w:rPr>
          <w:rFonts w:ascii="Times New Roman" w:hAnsi="Times New Roman"/>
          <w:sz w:val="28"/>
          <w:szCs w:val="28"/>
          <w:vertAlign w:val="superscript"/>
        </w:rPr>
        <w:t xml:space="preserve">X </w:t>
      </w:r>
      <w:r w:rsidRPr="00951952">
        <w:rPr>
          <w:rFonts w:ascii="Times New Roman" w:hAnsi="Times New Roman"/>
          <w:sz w:val="28"/>
          <w:szCs w:val="28"/>
        </w:rPr>
        <w:t>L</w:t>
      </w:r>
      <w:r w:rsidRPr="00951952">
        <w:rPr>
          <w:rFonts w:ascii="Times New Roman" w:hAnsi="Times New Roman"/>
          <w:sz w:val="28"/>
          <w:szCs w:val="28"/>
          <w:vertAlign w:val="superscript"/>
        </w:rPr>
        <w:t>1-x</w:t>
      </w:r>
      <w:r w:rsidRPr="00951952">
        <w:rPr>
          <w:rFonts w:ascii="Times New Roman" w:hAnsi="Times New Roman"/>
          <w:sz w:val="28"/>
          <w:szCs w:val="28"/>
        </w:rPr>
        <w:t>)</w:t>
      </w:r>
    </w:p>
    <w:p w:rsidR="00AF2829" w:rsidRPr="00951952" w:rsidRDefault="00AF2829" w:rsidP="00951952">
      <w:pPr>
        <w:spacing w:line="320" w:lineRule="exact"/>
        <w:ind w:left="3600"/>
        <w:jc w:val="both"/>
        <w:rPr>
          <w:rFonts w:ascii="Times New Roman" w:hAnsi="Times New Roman"/>
          <w:sz w:val="28"/>
          <w:szCs w:val="28"/>
        </w:rPr>
      </w:pPr>
      <w:r w:rsidRPr="00951952">
        <w:rPr>
          <w:rFonts w:ascii="Times New Roman" w:hAnsi="Times New Roman"/>
          <w:sz w:val="28"/>
          <w:szCs w:val="28"/>
        </w:rPr>
        <w:t>Where Y=output     k=Capital    L=Labour</w:t>
      </w:r>
    </w:p>
    <w:p w:rsidR="00AF2829" w:rsidRPr="00951952" w:rsidRDefault="00AF2829" w:rsidP="00951952">
      <w:pPr>
        <w:spacing w:line="320" w:lineRule="exact"/>
        <w:jc w:val="both"/>
        <w:rPr>
          <w:rFonts w:ascii="Times New Roman" w:hAnsi="Times New Roman"/>
          <w:b/>
          <w:i/>
          <w:sz w:val="28"/>
          <w:szCs w:val="28"/>
          <w:u w:val="single"/>
        </w:rPr>
      </w:pPr>
    </w:p>
    <w:p w:rsidR="00AF2829" w:rsidRPr="00951952" w:rsidRDefault="00AF2829" w:rsidP="00951952">
      <w:pPr>
        <w:spacing w:line="320" w:lineRule="exact"/>
        <w:jc w:val="both"/>
        <w:rPr>
          <w:rFonts w:ascii="Times New Roman" w:hAnsi="Times New Roman"/>
          <w:i/>
          <w:sz w:val="28"/>
          <w:szCs w:val="28"/>
        </w:rPr>
      </w:pPr>
      <w:r w:rsidRPr="00951952">
        <w:rPr>
          <w:rFonts w:ascii="Times New Roman" w:hAnsi="Times New Roman"/>
          <w:i/>
          <w:sz w:val="28"/>
          <w:szCs w:val="28"/>
        </w:rPr>
        <w:t xml:space="preserve">The production function shows that one percent change in labour, capital reaming the same is associated with a 0.75 %change in output. One percent change in capital, labour reaming the same, is associated with a 0.25 %change in output. </w:t>
      </w:r>
    </w:p>
    <w:p w:rsidR="00AF2829" w:rsidRPr="00951952" w:rsidRDefault="00AF2829" w:rsidP="00951952">
      <w:pPr>
        <w:spacing w:line="320" w:lineRule="exact"/>
        <w:jc w:val="both"/>
        <w:rPr>
          <w:rFonts w:ascii="Times New Roman" w:hAnsi="Times New Roman"/>
          <w:i/>
          <w:sz w:val="28"/>
          <w:szCs w:val="28"/>
        </w:rPr>
      </w:pPr>
    </w:p>
    <w:p w:rsidR="00AF2829" w:rsidRPr="00951952" w:rsidRDefault="00AF2829" w:rsidP="00951952">
      <w:pPr>
        <w:spacing w:line="320" w:lineRule="exact"/>
        <w:jc w:val="both"/>
        <w:rPr>
          <w:rFonts w:ascii="Times New Roman" w:hAnsi="Times New Roman"/>
          <w:b/>
          <w:i/>
          <w:sz w:val="28"/>
          <w:szCs w:val="28"/>
          <w:u w:val="single"/>
        </w:rPr>
      </w:pPr>
      <w:r w:rsidRPr="00951952">
        <w:rPr>
          <w:rFonts w:ascii="Times New Roman" w:hAnsi="Times New Roman"/>
          <w:b/>
          <w:i/>
          <w:sz w:val="28"/>
          <w:szCs w:val="28"/>
          <w:u w:val="single"/>
        </w:rPr>
        <w:t>Assumptions:</w:t>
      </w:r>
    </w:p>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It has the following assumptions</w:t>
      </w:r>
    </w:p>
    <w:p w:rsidR="00AF2829" w:rsidRPr="00951952" w:rsidRDefault="00AF2829" w:rsidP="00951952">
      <w:pPr>
        <w:numPr>
          <w:ilvl w:val="0"/>
          <w:numId w:val="2"/>
        </w:numPr>
        <w:spacing w:line="320" w:lineRule="exact"/>
        <w:jc w:val="both"/>
        <w:rPr>
          <w:rFonts w:ascii="Times New Roman" w:hAnsi="Times New Roman"/>
          <w:sz w:val="28"/>
          <w:szCs w:val="28"/>
        </w:rPr>
      </w:pPr>
      <w:r w:rsidRPr="00951952">
        <w:rPr>
          <w:rFonts w:ascii="Times New Roman" w:hAnsi="Times New Roman"/>
          <w:sz w:val="28"/>
          <w:szCs w:val="28"/>
        </w:rPr>
        <w:t>The function assumes that output is the function of two factors viz. capital and labour.</w:t>
      </w:r>
    </w:p>
    <w:p w:rsidR="00AF2829" w:rsidRPr="00951952" w:rsidRDefault="00AF2829" w:rsidP="00951952">
      <w:pPr>
        <w:numPr>
          <w:ilvl w:val="0"/>
          <w:numId w:val="2"/>
        </w:numPr>
        <w:spacing w:line="320" w:lineRule="exact"/>
        <w:jc w:val="both"/>
        <w:rPr>
          <w:rFonts w:ascii="Times New Roman" w:hAnsi="Times New Roman"/>
          <w:sz w:val="28"/>
          <w:szCs w:val="28"/>
        </w:rPr>
      </w:pPr>
      <w:r w:rsidRPr="00951952">
        <w:rPr>
          <w:rFonts w:ascii="Times New Roman" w:hAnsi="Times New Roman"/>
          <w:sz w:val="28"/>
          <w:szCs w:val="28"/>
        </w:rPr>
        <w:t>It is a linear homogenous production function of the first degree</w:t>
      </w:r>
    </w:p>
    <w:p w:rsidR="00AF2829" w:rsidRPr="00951952" w:rsidRDefault="00AF2829" w:rsidP="00951952">
      <w:pPr>
        <w:numPr>
          <w:ilvl w:val="0"/>
          <w:numId w:val="2"/>
        </w:numPr>
        <w:spacing w:line="320" w:lineRule="exact"/>
        <w:jc w:val="both"/>
        <w:rPr>
          <w:rFonts w:ascii="Times New Roman" w:hAnsi="Times New Roman"/>
          <w:sz w:val="28"/>
          <w:szCs w:val="28"/>
        </w:rPr>
      </w:pPr>
      <w:r w:rsidRPr="00951952">
        <w:rPr>
          <w:rFonts w:ascii="Times New Roman" w:hAnsi="Times New Roman"/>
          <w:sz w:val="28"/>
          <w:szCs w:val="28"/>
        </w:rPr>
        <w:t xml:space="preserve">The function assumes that the logarithm of the total output of the economy is a linear function of the logarithms of the labour force and capital stock. </w:t>
      </w:r>
    </w:p>
    <w:p w:rsidR="00AF2829" w:rsidRPr="00951952" w:rsidRDefault="00AF2829" w:rsidP="00951952">
      <w:pPr>
        <w:numPr>
          <w:ilvl w:val="0"/>
          <w:numId w:val="2"/>
        </w:numPr>
        <w:spacing w:line="320" w:lineRule="exact"/>
        <w:jc w:val="both"/>
        <w:rPr>
          <w:rFonts w:ascii="Times New Roman" w:hAnsi="Times New Roman"/>
          <w:sz w:val="28"/>
          <w:szCs w:val="28"/>
        </w:rPr>
      </w:pPr>
      <w:r w:rsidRPr="00951952">
        <w:rPr>
          <w:rFonts w:ascii="Times New Roman" w:hAnsi="Times New Roman"/>
          <w:sz w:val="28"/>
          <w:szCs w:val="28"/>
        </w:rPr>
        <w:t>There are constant returns to scale</w:t>
      </w:r>
    </w:p>
    <w:p w:rsidR="00AF2829" w:rsidRPr="00A36F01" w:rsidRDefault="00AF2829" w:rsidP="00A36F01">
      <w:pPr>
        <w:numPr>
          <w:ilvl w:val="0"/>
          <w:numId w:val="2"/>
        </w:numPr>
        <w:spacing w:line="320" w:lineRule="exact"/>
        <w:jc w:val="both"/>
        <w:rPr>
          <w:rFonts w:ascii="Times New Roman" w:hAnsi="Times New Roman"/>
          <w:sz w:val="28"/>
          <w:szCs w:val="28"/>
        </w:rPr>
      </w:pPr>
      <w:r w:rsidRPr="00951952">
        <w:rPr>
          <w:rFonts w:ascii="Times New Roman" w:hAnsi="Times New Roman"/>
          <w:sz w:val="28"/>
          <w:szCs w:val="28"/>
        </w:rPr>
        <w:t>All inputs are homogenous(same)</w:t>
      </w:r>
    </w:p>
    <w:p w:rsidR="00AF2829" w:rsidRPr="00951952" w:rsidRDefault="00AF2829" w:rsidP="00951952">
      <w:pPr>
        <w:pStyle w:val="ListParagraph"/>
        <w:autoSpaceDE w:val="0"/>
        <w:autoSpaceDN w:val="0"/>
        <w:adjustRightInd w:val="0"/>
        <w:spacing w:after="0" w:line="240" w:lineRule="auto"/>
        <w:ind w:left="1440" w:firstLine="720"/>
        <w:jc w:val="both"/>
        <w:rPr>
          <w:rFonts w:ascii="Times New Roman" w:hAnsi="Times New Roman"/>
          <w:b/>
          <w:bCs/>
          <w:color w:val="231F20"/>
          <w:sz w:val="28"/>
          <w:szCs w:val="28"/>
        </w:rPr>
      </w:pPr>
    </w:p>
    <w:p w:rsidR="00AF2829" w:rsidRPr="00951952" w:rsidRDefault="00AF2829" w:rsidP="00951952">
      <w:pPr>
        <w:pStyle w:val="ListParagraph"/>
        <w:autoSpaceDE w:val="0"/>
        <w:autoSpaceDN w:val="0"/>
        <w:adjustRightInd w:val="0"/>
        <w:spacing w:after="0" w:line="240" w:lineRule="auto"/>
        <w:ind w:left="1440" w:firstLine="720"/>
        <w:jc w:val="both"/>
        <w:rPr>
          <w:rFonts w:ascii="Times New Roman" w:hAnsi="Times New Roman"/>
          <w:b/>
          <w:bCs/>
          <w:color w:val="231F20"/>
          <w:sz w:val="28"/>
          <w:szCs w:val="28"/>
        </w:rPr>
      </w:pPr>
      <w:r w:rsidRPr="00951952">
        <w:rPr>
          <w:rFonts w:ascii="Times New Roman" w:hAnsi="Times New Roman"/>
          <w:b/>
          <w:bCs/>
          <w:color w:val="231F20"/>
          <w:sz w:val="28"/>
          <w:szCs w:val="28"/>
        </w:rPr>
        <w:tab/>
        <w:t>RETURNS TO SCALE</w:t>
      </w:r>
    </w:p>
    <w:p w:rsidR="00AF2829" w:rsidRPr="00951952" w:rsidRDefault="00AF2829" w:rsidP="00951952">
      <w:pPr>
        <w:pStyle w:val="ListParagraph"/>
        <w:autoSpaceDE w:val="0"/>
        <w:autoSpaceDN w:val="0"/>
        <w:adjustRightInd w:val="0"/>
        <w:spacing w:after="0" w:line="240" w:lineRule="auto"/>
        <w:jc w:val="both"/>
        <w:rPr>
          <w:rFonts w:ascii="Times New Roman" w:hAnsi="Times New Roman"/>
          <w:color w:val="231F20"/>
          <w:sz w:val="28"/>
          <w:szCs w:val="28"/>
        </w:rPr>
      </w:pPr>
    </w:p>
    <w:p w:rsidR="00AF2829" w:rsidRPr="00951952" w:rsidRDefault="00AF2829" w:rsidP="00951952">
      <w:pPr>
        <w:autoSpaceDE w:val="0"/>
        <w:autoSpaceDN w:val="0"/>
        <w:adjustRightInd w:val="0"/>
        <w:jc w:val="both"/>
        <w:rPr>
          <w:rFonts w:ascii="Times New Roman" w:hAnsi="Times New Roman"/>
          <w:color w:val="231F20"/>
          <w:sz w:val="28"/>
          <w:szCs w:val="28"/>
        </w:rPr>
      </w:pPr>
      <w:r w:rsidRPr="00951952">
        <w:rPr>
          <w:rFonts w:ascii="Times New Roman" w:hAnsi="Times New Roman"/>
          <w:color w:val="231F20"/>
          <w:sz w:val="28"/>
          <w:szCs w:val="28"/>
        </w:rPr>
        <w:t xml:space="preserve">Another important attribute of production function is how output responds in the long run to changes in the scale of the firm i.e. when all inputs are increased in the same proportion (by say 10%), how does output change. </w:t>
      </w:r>
    </w:p>
    <w:p w:rsidR="00AF2829" w:rsidRPr="00951952" w:rsidRDefault="00AF2829" w:rsidP="00951952">
      <w:pPr>
        <w:autoSpaceDE w:val="0"/>
        <w:autoSpaceDN w:val="0"/>
        <w:adjustRightInd w:val="0"/>
        <w:jc w:val="both"/>
        <w:rPr>
          <w:rFonts w:ascii="Times New Roman" w:hAnsi="Times New Roman"/>
          <w:color w:val="231F20"/>
          <w:sz w:val="28"/>
          <w:szCs w:val="28"/>
        </w:rPr>
      </w:pPr>
    </w:p>
    <w:p w:rsidR="00AF2829" w:rsidRPr="00951952" w:rsidRDefault="00AF2829" w:rsidP="00951952">
      <w:pPr>
        <w:autoSpaceDE w:val="0"/>
        <w:autoSpaceDN w:val="0"/>
        <w:adjustRightInd w:val="0"/>
        <w:jc w:val="both"/>
        <w:rPr>
          <w:rFonts w:ascii="Times New Roman" w:hAnsi="Times New Roman"/>
          <w:b/>
          <w:bCs/>
          <w:color w:val="231F20"/>
          <w:sz w:val="28"/>
          <w:szCs w:val="28"/>
        </w:rPr>
      </w:pPr>
      <w:r w:rsidRPr="00951952">
        <w:rPr>
          <w:rFonts w:ascii="Times New Roman" w:hAnsi="Times New Roman"/>
          <w:color w:val="231F20"/>
          <w:sz w:val="28"/>
          <w:szCs w:val="28"/>
        </w:rPr>
        <w:t xml:space="preserve">Clearly, there are 3 possibilities. If output increases by more than an increase in inputs (i.e.by more than 10%), then the situation is one of </w:t>
      </w:r>
      <w:r w:rsidRPr="00951952">
        <w:rPr>
          <w:rFonts w:ascii="Times New Roman" w:hAnsi="Times New Roman"/>
          <w:b/>
          <w:bCs/>
          <w:color w:val="231F20"/>
          <w:sz w:val="28"/>
          <w:szCs w:val="28"/>
        </w:rPr>
        <w:t xml:space="preserve">increasing returns to scale (IRS). </w:t>
      </w:r>
    </w:p>
    <w:p w:rsidR="00AF2829" w:rsidRPr="00951952" w:rsidRDefault="00AF2829" w:rsidP="00951952">
      <w:pPr>
        <w:autoSpaceDE w:val="0"/>
        <w:autoSpaceDN w:val="0"/>
        <w:adjustRightInd w:val="0"/>
        <w:jc w:val="both"/>
        <w:rPr>
          <w:rFonts w:ascii="Times New Roman" w:hAnsi="Times New Roman"/>
          <w:b/>
          <w:bCs/>
          <w:color w:val="231F20"/>
          <w:sz w:val="28"/>
          <w:szCs w:val="28"/>
        </w:rPr>
      </w:pPr>
      <w:r w:rsidRPr="00951952">
        <w:rPr>
          <w:rFonts w:ascii="Times New Roman" w:hAnsi="Times New Roman"/>
          <w:color w:val="231F20"/>
          <w:sz w:val="28"/>
          <w:szCs w:val="28"/>
        </w:rPr>
        <w:t xml:space="preserve">If output increases by less than the increase in inputs, then it is a case of </w:t>
      </w:r>
      <w:r w:rsidRPr="00951952">
        <w:rPr>
          <w:rFonts w:ascii="Times New Roman" w:hAnsi="Times New Roman"/>
          <w:b/>
          <w:bCs/>
          <w:color w:val="231F20"/>
          <w:sz w:val="28"/>
          <w:szCs w:val="28"/>
        </w:rPr>
        <w:t>decreasing returns to scale (DRS).</w:t>
      </w:r>
    </w:p>
    <w:p w:rsidR="00AF2829" w:rsidRPr="00951952" w:rsidRDefault="00AF2829" w:rsidP="00951952">
      <w:pPr>
        <w:autoSpaceDE w:val="0"/>
        <w:autoSpaceDN w:val="0"/>
        <w:adjustRightInd w:val="0"/>
        <w:jc w:val="both"/>
        <w:rPr>
          <w:rFonts w:ascii="Times New Roman" w:hAnsi="Times New Roman"/>
          <w:color w:val="231F20"/>
          <w:sz w:val="28"/>
          <w:szCs w:val="28"/>
        </w:rPr>
      </w:pPr>
      <w:r w:rsidRPr="00951952">
        <w:rPr>
          <w:rFonts w:ascii="Times New Roman" w:hAnsi="Times New Roman"/>
          <w:color w:val="231F20"/>
          <w:sz w:val="28"/>
          <w:szCs w:val="28"/>
        </w:rPr>
        <w:t>Lastly, output may increase by exactly the same proportion as inputs. For example a doubling of inputs may</w:t>
      </w:r>
    </w:p>
    <w:p w:rsidR="00AF2829" w:rsidRPr="00951952" w:rsidRDefault="00AF2829" w:rsidP="00951952">
      <w:pPr>
        <w:autoSpaceDE w:val="0"/>
        <w:autoSpaceDN w:val="0"/>
        <w:adjustRightInd w:val="0"/>
        <w:jc w:val="both"/>
        <w:rPr>
          <w:rFonts w:ascii="Times New Roman" w:hAnsi="Times New Roman"/>
          <w:b/>
          <w:bCs/>
          <w:color w:val="231F20"/>
          <w:sz w:val="28"/>
          <w:szCs w:val="28"/>
        </w:rPr>
      </w:pPr>
      <w:r w:rsidRPr="00951952">
        <w:rPr>
          <w:rFonts w:ascii="Times New Roman" w:hAnsi="Times New Roman"/>
          <w:color w:val="231F20"/>
          <w:sz w:val="28"/>
          <w:szCs w:val="28"/>
        </w:rPr>
        <w:t xml:space="preserve">Lead to a doubling of output. This is a case of </w:t>
      </w:r>
      <w:r w:rsidRPr="00951952">
        <w:rPr>
          <w:rFonts w:ascii="Times New Roman" w:hAnsi="Times New Roman"/>
          <w:b/>
          <w:bCs/>
          <w:color w:val="231F20"/>
          <w:sz w:val="28"/>
          <w:szCs w:val="28"/>
        </w:rPr>
        <w:t>constant returns to scale (CRS).</w:t>
      </w:r>
    </w:p>
    <w:p w:rsidR="00AF2829" w:rsidRPr="00951952" w:rsidRDefault="00AF2829" w:rsidP="00951952">
      <w:pPr>
        <w:autoSpaceDE w:val="0"/>
        <w:autoSpaceDN w:val="0"/>
        <w:adjustRightInd w:val="0"/>
        <w:jc w:val="both"/>
        <w:rPr>
          <w:rFonts w:ascii="Times New Roman" w:hAnsi="Times New Roman"/>
          <w:b/>
          <w:bCs/>
          <w:color w:val="231F20"/>
          <w:sz w:val="28"/>
          <w:szCs w:val="28"/>
        </w:rPr>
      </w:pPr>
    </w:p>
    <w:p w:rsidR="00AF2829" w:rsidRPr="00951952" w:rsidRDefault="00AF2829" w:rsidP="00951952">
      <w:pPr>
        <w:pStyle w:val="ListParagraph"/>
        <w:autoSpaceDE w:val="0"/>
        <w:autoSpaceDN w:val="0"/>
        <w:adjustRightInd w:val="0"/>
        <w:spacing w:after="0" w:line="240" w:lineRule="auto"/>
        <w:jc w:val="both"/>
        <w:rPr>
          <w:rFonts w:ascii="Times New Roman" w:hAnsi="Times New Roman"/>
          <w:b/>
          <w:bCs/>
          <w:color w:val="231F2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9"/>
        <w:gridCol w:w="1470"/>
        <w:gridCol w:w="1408"/>
        <w:gridCol w:w="1625"/>
        <w:gridCol w:w="1625"/>
        <w:gridCol w:w="1625"/>
      </w:tblGrid>
      <w:tr w:rsidR="00AF2829" w:rsidRPr="00951952" w:rsidTr="008A6AD1">
        <w:trPr>
          <w:trHeight w:val="664"/>
          <w:jc w:val="center"/>
        </w:trPr>
        <w:tc>
          <w:tcPr>
            <w:tcW w:w="1339"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Capital (Units)</w:t>
            </w:r>
          </w:p>
        </w:tc>
        <w:tc>
          <w:tcPr>
            <w:tcW w:w="1470"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Labour (units)</w:t>
            </w:r>
          </w:p>
        </w:tc>
        <w:tc>
          <w:tcPr>
            <w:tcW w:w="1408"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 increase in both inputs</w:t>
            </w:r>
          </w:p>
        </w:tc>
        <w:tc>
          <w:tcPr>
            <w:tcW w:w="1625"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Output (quintals)</w:t>
            </w:r>
          </w:p>
        </w:tc>
        <w:tc>
          <w:tcPr>
            <w:tcW w:w="1625"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 increase in both output</w:t>
            </w:r>
          </w:p>
        </w:tc>
        <w:tc>
          <w:tcPr>
            <w:tcW w:w="1625"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Law applications</w:t>
            </w:r>
          </w:p>
        </w:tc>
      </w:tr>
      <w:tr w:rsidR="00AF2829" w:rsidRPr="00951952" w:rsidTr="008A6AD1">
        <w:trPr>
          <w:trHeight w:val="403"/>
          <w:jc w:val="center"/>
        </w:trPr>
        <w:tc>
          <w:tcPr>
            <w:tcW w:w="1339"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1</w:t>
            </w:r>
          </w:p>
        </w:tc>
        <w:tc>
          <w:tcPr>
            <w:tcW w:w="1470"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3</w:t>
            </w:r>
          </w:p>
        </w:tc>
        <w:tc>
          <w:tcPr>
            <w:tcW w:w="1408" w:type="dxa"/>
          </w:tcPr>
          <w:p w:rsidR="00AF2829" w:rsidRPr="00951952" w:rsidRDefault="00AF2829" w:rsidP="00951952">
            <w:pPr>
              <w:spacing w:line="320" w:lineRule="exact"/>
              <w:jc w:val="both"/>
              <w:rPr>
                <w:rFonts w:ascii="Times New Roman" w:hAnsi="Times New Roman"/>
                <w:sz w:val="28"/>
                <w:szCs w:val="28"/>
              </w:rPr>
            </w:pPr>
          </w:p>
        </w:tc>
        <w:tc>
          <w:tcPr>
            <w:tcW w:w="1625"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50</w:t>
            </w:r>
          </w:p>
        </w:tc>
        <w:tc>
          <w:tcPr>
            <w:tcW w:w="1625" w:type="dxa"/>
          </w:tcPr>
          <w:p w:rsidR="00AF2829" w:rsidRPr="00951952" w:rsidRDefault="00AF2829" w:rsidP="00951952">
            <w:pPr>
              <w:spacing w:line="320" w:lineRule="exact"/>
              <w:jc w:val="both"/>
              <w:rPr>
                <w:rFonts w:ascii="Times New Roman" w:hAnsi="Times New Roman"/>
                <w:sz w:val="28"/>
                <w:szCs w:val="28"/>
              </w:rPr>
            </w:pPr>
          </w:p>
        </w:tc>
        <w:tc>
          <w:tcPr>
            <w:tcW w:w="1625" w:type="dxa"/>
          </w:tcPr>
          <w:p w:rsidR="00AF2829" w:rsidRPr="00951952" w:rsidRDefault="00AF2829" w:rsidP="00951952">
            <w:pPr>
              <w:spacing w:line="320" w:lineRule="exact"/>
              <w:jc w:val="both"/>
              <w:rPr>
                <w:rFonts w:ascii="Times New Roman" w:hAnsi="Times New Roman"/>
                <w:sz w:val="28"/>
                <w:szCs w:val="28"/>
              </w:rPr>
            </w:pPr>
          </w:p>
        </w:tc>
      </w:tr>
      <w:tr w:rsidR="00AF2829" w:rsidRPr="00951952" w:rsidTr="008A6AD1">
        <w:trPr>
          <w:trHeight w:val="403"/>
          <w:jc w:val="center"/>
        </w:trPr>
        <w:tc>
          <w:tcPr>
            <w:tcW w:w="1339"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2</w:t>
            </w:r>
          </w:p>
        </w:tc>
        <w:tc>
          <w:tcPr>
            <w:tcW w:w="1470"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6</w:t>
            </w:r>
          </w:p>
        </w:tc>
        <w:tc>
          <w:tcPr>
            <w:tcW w:w="1408"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100</w:t>
            </w:r>
          </w:p>
        </w:tc>
        <w:tc>
          <w:tcPr>
            <w:tcW w:w="1625"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120</w:t>
            </w:r>
          </w:p>
        </w:tc>
        <w:tc>
          <w:tcPr>
            <w:tcW w:w="1625"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140</w:t>
            </w:r>
          </w:p>
        </w:tc>
        <w:tc>
          <w:tcPr>
            <w:tcW w:w="1625"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increase</w:t>
            </w:r>
          </w:p>
        </w:tc>
      </w:tr>
      <w:tr w:rsidR="00AF2829" w:rsidRPr="00951952" w:rsidTr="008A6AD1">
        <w:trPr>
          <w:trHeight w:val="415"/>
          <w:jc w:val="center"/>
        </w:trPr>
        <w:tc>
          <w:tcPr>
            <w:tcW w:w="1339"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4</w:t>
            </w:r>
          </w:p>
        </w:tc>
        <w:tc>
          <w:tcPr>
            <w:tcW w:w="1470"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12</w:t>
            </w:r>
          </w:p>
        </w:tc>
        <w:tc>
          <w:tcPr>
            <w:tcW w:w="1408"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100</w:t>
            </w:r>
          </w:p>
        </w:tc>
        <w:tc>
          <w:tcPr>
            <w:tcW w:w="1625"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240</w:t>
            </w:r>
          </w:p>
        </w:tc>
        <w:tc>
          <w:tcPr>
            <w:tcW w:w="1625"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100</w:t>
            </w:r>
          </w:p>
        </w:tc>
        <w:tc>
          <w:tcPr>
            <w:tcW w:w="1625"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constant</w:t>
            </w:r>
          </w:p>
        </w:tc>
      </w:tr>
      <w:tr w:rsidR="00AF2829" w:rsidRPr="00951952" w:rsidTr="008A6AD1">
        <w:trPr>
          <w:trHeight w:val="415"/>
          <w:jc w:val="center"/>
        </w:trPr>
        <w:tc>
          <w:tcPr>
            <w:tcW w:w="1339"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8</w:t>
            </w:r>
          </w:p>
        </w:tc>
        <w:tc>
          <w:tcPr>
            <w:tcW w:w="1470"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24</w:t>
            </w:r>
          </w:p>
        </w:tc>
        <w:tc>
          <w:tcPr>
            <w:tcW w:w="1408"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100</w:t>
            </w:r>
          </w:p>
        </w:tc>
        <w:tc>
          <w:tcPr>
            <w:tcW w:w="1625"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360</w:t>
            </w:r>
          </w:p>
        </w:tc>
        <w:tc>
          <w:tcPr>
            <w:tcW w:w="1625"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50</w:t>
            </w:r>
          </w:p>
        </w:tc>
        <w:tc>
          <w:tcPr>
            <w:tcW w:w="1625" w:type="dxa"/>
          </w:tcPr>
          <w:p w:rsidR="00AF2829" w:rsidRPr="00951952"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decrease</w:t>
            </w:r>
          </w:p>
        </w:tc>
      </w:tr>
    </w:tbl>
    <w:p w:rsidR="00AF2829" w:rsidRPr="00951952" w:rsidRDefault="00AF2829" w:rsidP="00951952">
      <w:pPr>
        <w:spacing w:line="320" w:lineRule="exact"/>
        <w:ind w:left="360"/>
        <w:jc w:val="both"/>
        <w:rPr>
          <w:rFonts w:ascii="Times New Roman" w:hAnsi="Times New Roman"/>
          <w:sz w:val="28"/>
          <w:szCs w:val="28"/>
        </w:rPr>
      </w:pPr>
    </w:p>
    <w:p w:rsidR="007A5D5E" w:rsidRPr="00A36F01" w:rsidRDefault="00AF2829" w:rsidP="00A36F01">
      <w:pPr>
        <w:jc w:val="both"/>
        <w:rPr>
          <w:rFonts w:ascii="Times New Roman" w:hAnsi="Times New Roman"/>
          <w:sz w:val="28"/>
          <w:szCs w:val="28"/>
        </w:rPr>
      </w:pPr>
      <w:r w:rsidRPr="00951952">
        <w:rPr>
          <w:rFonts w:ascii="Times New Roman" w:hAnsi="Times New Roman"/>
          <w:noProof/>
          <w:sz w:val="28"/>
          <w:szCs w:val="28"/>
        </w:rPr>
        <w:drawing>
          <wp:inline distT="0" distB="0" distL="0" distR="0">
            <wp:extent cx="4981575" cy="2590800"/>
            <wp:effectExtent l="19050" t="0" r="9525"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srcRect/>
                    <a:stretch>
                      <a:fillRect/>
                    </a:stretch>
                  </pic:blipFill>
                  <pic:spPr bwMode="auto">
                    <a:xfrm>
                      <a:off x="0" y="0"/>
                      <a:ext cx="4981575" cy="2590800"/>
                    </a:xfrm>
                    <a:prstGeom prst="rect">
                      <a:avLst/>
                    </a:prstGeom>
                    <a:noFill/>
                    <a:ln w="9525">
                      <a:noFill/>
                      <a:miter lim="800000"/>
                      <a:headEnd/>
                      <a:tailEnd/>
                    </a:ln>
                  </pic:spPr>
                </pic:pic>
              </a:graphicData>
            </a:graphic>
          </wp:inline>
        </w:drawing>
      </w:r>
    </w:p>
    <w:p w:rsidR="007A5D5E" w:rsidRDefault="007A5D5E" w:rsidP="00951952">
      <w:pPr>
        <w:spacing w:line="320" w:lineRule="exact"/>
        <w:jc w:val="both"/>
        <w:rPr>
          <w:rFonts w:ascii="Times New Roman" w:hAnsi="Times New Roman"/>
          <w:b/>
          <w:sz w:val="28"/>
          <w:szCs w:val="28"/>
          <w:u w:val="single"/>
        </w:rPr>
      </w:pPr>
    </w:p>
    <w:p w:rsidR="00AF2829" w:rsidRDefault="00AF2829" w:rsidP="00951952">
      <w:pPr>
        <w:spacing w:line="320" w:lineRule="exact"/>
        <w:jc w:val="both"/>
        <w:rPr>
          <w:rFonts w:ascii="Times New Roman" w:hAnsi="Times New Roman"/>
          <w:b/>
          <w:sz w:val="28"/>
          <w:szCs w:val="28"/>
          <w:u w:val="single"/>
        </w:rPr>
      </w:pPr>
      <w:r w:rsidRPr="00951952">
        <w:rPr>
          <w:rFonts w:ascii="Times New Roman" w:hAnsi="Times New Roman"/>
          <w:b/>
          <w:sz w:val="28"/>
          <w:szCs w:val="28"/>
          <w:u w:val="single"/>
        </w:rPr>
        <w:t>ECONOMIES OF SCALE</w:t>
      </w:r>
    </w:p>
    <w:p w:rsidR="00E9196A" w:rsidRDefault="00E9196A" w:rsidP="00951952">
      <w:pPr>
        <w:spacing w:line="320" w:lineRule="exact"/>
        <w:jc w:val="both"/>
        <w:rPr>
          <w:rFonts w:ascii="Times New Roman" w:hAnsi="Times New Roman"/>
          <w:sz w:val="28"/>
          <w:szCs w:val="28"/>
        </w:rPr>
      </w:pPr>
      <w:r>
        <w:rPr>
          <w:rFonts w:ascii="Times New Roman" w:hAnsi="Times New Roman"/>
          <w:sz w:val="28"/>
          <w:szCs w:val="28"/>
        </w:rPr>
        <w:t>The economics of scale result because of increase in the scale of production. Marshal divides the economies of scale into two groups:</w:t>
      </w:r>
    </w:p>
    <w:p w:rsidR="00E9196A" w:rsidRDefault="00E9196A" w:rsidP="00951952">
      <w:pPr>
        <w:spacing w:line="320" w:lineRule="exact"/>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Internal economies </w:t>
      </w:r>
    </w:p>
    <w:p w:rsidR="00E9196A" w:rsidRDefault="00E9196A" w:rsidP="00951952">
      <w:pPr>
        <w:spacing w:line="320" w:lineRule="exact"/>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External; economies </w:t>
      </w:r>
    </w:p>
    <w:p w:rsidR="00E9196A" w:rsidRPr="008A6AD1" w:rsidRDefault="00E9196A" w:rsidP="00951952">
      <w:pPr>
        <w:spacing w:line="320" w:lineRule="exact"/>
        <w:jc w:val="both"/>
        <w:rPr>
          <w:rFonts w:ascii="Times New Roman" w:hAnsi="Times New Roman"/>
          <w:b/>
          <w:sz w:val="28"/>
          <w:szCs w:val="28"/>
        </w:rPr>
      </w:pPr>
      <w:r w:rsidRPr="008A6AD1">
        <w:rPr>
          <w:rFonts w:ascii="Times New Roman" w:hAnsi="Times New Roman"/>
          <w:b/>
          <w:sz w:val="28"/>
          <w:szCs w:val="28"/>
        </w:rPr>
        <w:t xml:space="preserve">Internal </w:t>
      </w:r>
      <w:r w:rsidR="008A6AD1" w:rsidRPr="008A6AD1">
        <w:rPr>
          <w:rFonts w:ascii="Times New Roman" w:hAnsi="Times New Roman"/>
          <w:b/>
          <w:sz w:val="28"/>
          <w:szCs w:val="28"/>
        </w:rPr>
        <w:t>economies:</w:t>
      </w:r>
    </w:p>
    <w:p w:rsidR="00E9196A" w:rsidRDefault="00E9196A" w:rsidP="00951952">
      <w:pPr>
        <w:spacing w:line="320" w:lineRule="exact"/>
        <w:jc w:val="both"/>
        <w:rPr>
          <w:rFonts w:ascii="Times New Roman" w:hAnsi="Times New Roman"/>
          <w:sz w:val="28"/>
          <w:szCs w:val="28"/>
        </w:rPr>
      </w:pPr>
      <w:r>
        <w:rPr>
          <w:rFonts w:ascii="Times New Roman" w:hAnsi="Times New Roman"/>
          <w:sz w:val="28"/>
          <w:szCs w:val="28"/>
        </w:rPr>
        <w:t xml:space="preserve">  It refers to the </w:t>
      </w:r>
      <w:r w:rsidR="008A6AD1">
        <w:rPr>
          <w:rFonts w:ascii="Times New Roman" w:hAnsi="Times New Roman"/>
          <w:sz w:val="28"/>
          <w:szCs w:val="28"/>
        </w:rPr>
        <w:t>economies in</w:t>
      </w:r>
      <w:r>
        <w:rPr>
          <w:rFonts w:ascii="Times New Roman" w:hAnsi="Times New Roman"/>
          <w:sz w:val="28"/>
          <w:szCs w:val="28"/>
        </w:rPr>
        <w:t xml:space="preserve"> production cost which accrue to the firm alone whenit expands it </w:t>
      </w:r>
      <w:r w:rsidR="008A6AD1">
        <w:rPr>
          <w:rFonts w:ascii="Times New Roman" w:hAnsi="Times New Roman"/>
          <w:sz w:val="28"/>
          <w:szCs w:val="28"/>
        </w:rPr>
        <w:t>output. the</w:t>
      </w:r>
      <w:r>
        <w:rPr>
          <w:rFonts w:ascii="Times New Roman" w:hAnsi="Times New Roman"/>
          <w:sz w:val="28"/>
          <w:szCs w:val="28"/>
        </w:rPr>
        <w:t xml:space="preserve"> internal economies occur as results of increase in the scale of production.</w:t>
      </w:r>
    </w:p>
    <w:p w:rsidR="00E9196A" w:rsidRDefault="00E9196A" w:rsidP="00951952">
      <w:pPr>
        <w:spacing w:line="320" w:lineRule="exact"/>
        <w:jc w:val="both"/>
        <w:rPr>
          <w:rFonts w:ascii="Times New Roman" w:hAnsi="Times New Roman"/>
          <w:sz w:val="28"/>
          <w:szCs w:val="28"/>
        </w:rPr>
      </w:pPr>
      <w:r>
        <w:rPr>
          <w:rFonts w:ascii="Times New Roman" w:hAnsi="Times New Roman"/>
          <w:sz w:val="28"/>
          <w:szCs w:val="28"/>
        </w:rPr>
        <w:t xml:space="preserve">The internal </w:t>
      </w:r>
      <w:r w:rsidR="008A6AD1">
        <w:rPr>
          <w:rFonts w:ascii="Times New Roman" w:hAnsi="Times New Roman"/>
          <w:sz w:val="28"/>
          <w:szCs w:val="28"/>
        </w:rPr>
        <w:t>economies divide</w:t>
      </w:r>
      <w:r>
        <w:rPr>
          <w:rFonts w:ascii="Times New Roman" w:hAnsi="Times New Roman"/>
          <w:sz w:val="28"/>
          <w:szCs w:val="28"/>
        </w:rPr>
        <w:t xml:space="preserve"> into following type:</w:t>
      </w:r>
    </w:p>
    <w:p w:rsidR="00E9196A" w:rsidRDefault="00E9196A" w:rsidP="00951952">
      <w:pPr>
        <w:spacing w:line="320" w:lineRule="exact"/>
        <w:jc w:val="both"/>
        <w:rPr>
          <w:rFonts w:ascii="Times New Roman" w:hAnsi="Times New Roman"/>
          <w:sz w:val="28"/>
          <w:szCs w:val="28"/>
        </w:rPr>
      </w:pPr>
    </w:p>
    <w:p w:rsidR="00E9196A" w:rsidRPr="008A6AD1" w:rsidRDefault="00E9196A" w:rsidP="00E9196A">
      <w:pPr>
        <w:pStyle w:val="ListParagraph"/>
        <w:numPr>
          <w:ilvl w:val="0"/>
          <w:numId w:val="7"/>
        </w:numPr>
        <w:spacing w:line="320" w:lineRule="exact"/>
        <w:jc w:val="both"/>
        <w:rPr>
          <w:rFonts w:ascii="Times New Roman" w:hAnsi="Times New Roman"/>
          <w:b/>
          <w:sz w:val="28"/>
          <w:szCs w:val="28"/>
        </w:rPr>
      </w:pPr>
      <w:r w:rsidRPr="008A6AD1">
        <w:rPr>
          <w:rFonts w:ascii="Times New Roman" w:hAnsi="Times New Roman"/>
          <w:b/>
          <w:sz w:val="28"/>
          <w:szCs w:val="28"/>
        </w:rPr>
        <w:t>Managerial economies :</w:t>
      </w:r>
    </w:p>
    <w:p w:rsidR="008A6AD1" w:rsidRDefault="00E9196A" w:rsidP="00E9196A">
      <w:pPr>
        <w:spacing w:line="320" w:lineRule="exact"/>
        <w:jc w:val="both"/>
        <w:rPr>
          <w:rFonts w:ascii="Times New Roman" w:hAnsi="Times New Roman"/>
          <w:sz w:val="28"/>
          <w:szCs w:val="28"/>
        </w:rPr>
      </w:pPr>
      <w:r>
        <w:rPr>
          <w:rFonts w:ascii="Times New Roman" w:hAnsi="Times New Roman"/>
          <w:sz w:val="28"/>
          <w:szCs w:val="28"/>
        </w:rPr>
        <w:t xml:space="preserve">As the firm expands the firm need qualified managerial personnel to handle each of its functions such as </w:t>
      </w:r>
      <w:r w:rsidR="008A6AD1">
        <w:rPr>
          <w:rFonts w:ascii="Times New Roman" w:hAnsi="Times New Roman"/>
          <w:sz w:val="28"/>
          <w:szCs w:val="28"/>
        </w:rPr>
        <w:t>marketing, finace, ect</w:t>
      </w:r>
      <w:r>
        <w:rPr>
          <w:rFonts w:ascii="Times New Roman" w:hAnsi="Times New Roman"/>
          <w:sz w:val="28"/>
          <w:szCs w:val="28"/>
        </w:rPr>
        <w:t xml:space="preserve"> functional specilisational ensure minimum </w:t>
      </w:r>
      <w:r w:rsidR="008A6AD1">
        <w:rPr>
          <w:rFonts w:ascii="Times New Roman" w:hAnsi="Times New Roman"/>
          <w:sz w:val="28"/>
          <w:szCs w:val="28"/>
        </w:rPr>
        <w:t>wastage</w:t>
      </w:r>
      <w:r>
        <w:rPr>
          <w:rFonts w:ascii="Times New Roman" w:hAnsi="Times New Roman"/>
          <w:sz w:val="28"/>
          <w:szCs w:val="28"/>
        </w:rPr>
        <w:t xml:space="preserve"> and lower the cost of productions in the long run.</w:t>
      </w:r>
    </w:p>
    <w:p w:rsidR="00E9196A" w:rsidRPr="008A6AD1" w:rsidRDefault="00E9196A" w:rsidP="00E9196A">
      <w:pPr>
        <w:pStyle w:val="ListParagraph"/>
        <w:numPr>
          <w:ilvl w:val="0"/>
          <w:numId w:val="7"/>
        </w:numPr>
        <w:spacing w:line="320" w:lineRule="exact"/>
        <w:jc w:val="both"/>
        <w:rPr>
          <w:rFonts w:ascii="Times New Roman" w:hAnsi="Times New Roman"/>
          <w:b/>
          <w:sz w:val="28"/>
          <w:szCs w:val="28"/>
        </w:rPr>
      </w:pPr>
      <w:r w:rsidRPr="008A6AD1">
        <w:rPr>
          <w:rFonts w:ascii="Times New Roman" w:hAnsi="Times New Roman"/>
          <w:b/>
          <w:sz w:val="28"/>
          <w:szCs w:val="28"/>
        </w:rPr>
        <w:t xml:space="preserve">Commercial economies </w:t>
      </w:r>
    </w:p>
    <w:p w:rsidR="00E9196A" w:rsidRDefault="00E9196A" w:rsidP="004569C9">
      <w:pPr>
        <w:spacing w:line="320" w:lineRule="exact"/>
        <w:jc w:val="both"/>
        <w:rPr>
          <w:rFonts w:ascii="Times New Roman" w:hAnsi="Times New Roman"/>
          <w:sz w:val="28"/>
          <w:szCs w:val="28"/>
        </w:rPr>
      </w:pPr>
      <w:r w:rsidRPr="004569C9">
        <w:rPr>
          <w:rFonts w:ascii="Times New Roman" w:hAnsi="Times New Roman"/>
          <w:sz w:val="28"/>
          <w:szCs w:val="28"/>
        </w:rPr>
        <w:t xml:space="preserve">The </w:t>
      </w:r>
      <w:r w:rsidR="008A6AD1" w:rsidRPr="004569C9">
        <w:rPr>
          <w:rFonts w:ascii="Times New Roman" w:hAnsi="Times New Roman"/>
          <w:sz w:val="28"/>
          <w:szCs w:val="28"/>
        </w:rPr>
        <w:t>transactions</w:t>
      </w:r>
      <w:r w:rsidR="008A6AD1">
        <w:rPr>
          <w:rFonts w:ascii="Times New Roman" w:hAnsi="Times New Roman"/>
          <w:sz w:val="28"/>
          <w:szCs w:val="28"/>
        </w:rPr>
        <w:t xml:space="preserve"> of </w:t>
      </w:r>
      <w:r w:rsidR="00285B11">
        <w:rPr>
          <w:rFonts w:ascii="Times New Roman" w:hAnsi="Times New Roman"/>
          <w:sz w:val="28"/>
          <w:szCs w:val="28"/>
        </w:rPr>
        <w:t>buying and</w:t>
      </w:r>
      <w:r w:rsidRPr="004569C9">
        <w:rPr>
          <w:rFonts w:ascii="Times New Roman" w:hAnsi="Times New Roman"/>
          <w:sz w:val="28"/>
          <w:szCs w:val="28"/>
        </w:rPr>
        <w:t xml:space="preserve"> selling raw material and other operating </w:t>
      </w:r>
      <w:r w:rsidR="008A6AD1" w:rsidRPr="004569C9">
        <w:rPr>
          <w:rFonts w:ascii="Times New Roman" w:hAnsi="Times New Roman"/>
          <w:sz w:val="28"/>
          <w:szCs w:val="28"/>
        </w:rPr>
        <w:t>supplies</w:t>
      </w:r>
      <w:r w:rsidRPr="004569C9">
        <w:rPr>
          <w:rFonts w:ascii="Times New Roman" w:hAnsi="Times New Roman"/>
          <w:sz w:val="28"/>
          <w:szCs w:val="28"/>
        </w:rPr>
        <w:t xml:space="preserve"> such as </w:t>
      </w:r>
      <w:r w:rsidR="008A6AD1">
        <w:rPr>
          <w:rFonts w:ascii="Times New Roman" w:hAnsi="Times New Roman"/>
          <w:sz w:val="28"/>
          <w:szCs w:val="28"/>
        </w:rPr>
        <w:t>spares</w:t>
      </w:r>
      <w:r w:rsidR="004569C9">
        <w:rPr>
          <w:rFonts w:ascii="Times New Roman" w:hAnsi="Times New Roman"/>
          <w:sz w:val="28"/>
          <w:szCs w:val="28"/>
        </w:rPr>
        <w:t xml:space="preserve"> and so </w:t>
      </w:r>
      <w:r w:rsidR="008A6AD1">
        <w:rPr>
          <w:rFonts w:ascii="Times New Roman" w:hAnsi="Times New Roman"/>
          <w:sz w:val="28"/>
          <w:szCs w:val="28"/>
        </w:rPr>
        <w:t>on. There</w:t>
      </w:r>
      <w:r w:rsidR="004569C9">
        <w:rPr>
          <w:rFonts w:ascii="Times New Roman" w:hAnsi="Times New Roman"/>
          <w:sz w:val="28"/>
          <w:szCs w:val="28"/>
        </w:rPr>
        <w:t xml:space="preserve"> could be </w:t>
      </w:r>
      <w:r w:rsidR="008A6AD1">
        <w:rPr>
          <w:rFonts w:ascii="Times New Roman" w:hAnsi="Times New Roman"/>
          <w:sz w:val="28"/>
          <w:szCs w:val="28"/>
        </w:rPr>
        <w:t>cheaper</w:t>
      </w:r>
      <w:r w:rsidR="004569C9">
        <w:rPr>
          <w:rFonts w:ascii="Times New Roman" w:hAnsi="Times New Roman"/>
          <w:sz w:val="28"/>
          <w:szCs w:val="28"/>
        </w:rPr>
        <w:t xml:space="preserve"> saving in the </w:t>
      </w:r>
      <w:r w:rsidR="00285B11">
        <w:rPr>
          <w:rFonts w:ascii="Times New Roman" w:hAnsi="Times New Roman"/>
          <w:sz w:val="28"/>
          <w:szCs w:val="28"/>
        </w:rPr>
        <w:t>procurement, transportation</w:t>
      </w:r>
      <w:r w:rsidR="004569C9">
        <w:rPr>
          <w:rFonts w:ascii="Times New Roman" w:hAnsi="Times New Roman"/>
          <w:sz w:val="28"/>
          <w:szCs w:val="28"/>
        </w:rPr>
        <w:t xml:space="preserve"> and storage </w:t>
      </w:r>
      <w:r w:rsidR="008A6AD1">
        <w:rPr>
          <w:rFonts w:ascii="Times New Roman" w:hAnsi="Times New Roman"/>
          <w:sz w:val="28"/>
          <w:szCs w:val="28"/>
        </w:rPr>
        <w:t>costs. This</w:t>
      </w:r>
      <w:r w:rsidR="004569C9">
        <w:rPr>
          <w:rFonts w:ascii="Times New Roman" w:hAnsi="Times New Roman"/>
          <w:sz w:val="28"/>
          <w:szCs w:val="28"/>
        </w:rPr>
        <w:t xml:space="preserve"> will leads to lower cost and </w:t>
      </w:r>
      <w:r w:rsidR="008A6AD1">
        <w:rPr>
          <w:rFonts w:ascii="Times New Roman" w:hAnsi="Times New Roman"/>
          <w:sz w:val="28"/>
          <w:szCs w:val="28"/>
        </w:rPr>
        <w:t>increase</w:t>
      </w:r>
      <w:r w:rsidR="004569C9">
        <w:rPr>
          <w:rFonts w:ascii="Times New Roman" w:hAnsi="Times New Roman"/>
          <w:sz w:val="28"/>
          <w:szCs w:val="28"/>
        </w:rPr>
        <w:t xml:space="preserve"> profits.</w:t>
      </w:r>
    </w:p>
    <w:p w:rsidR="004569C9" w:rsidRPr="00285B11" w:rsidRDefault="004569C9" w:rsidP="004569C9">
      <w:pPr>
        <w:pStyle w:val="ListParagraph"/>
        <w:numPr>
          <w:ilvl w:val="0"/>
          <w:numId w:val="7"/>
        </w:numPr>
        <w:spacing w:line="320" w:lineRule="exact"/>
        <w:jc w:val="both"/>
        <w:rPr>
          <w:rFonts w:ascii="Times New Roman" w:hAnsi="Times New Roman"/>
          <w:b/>
          <w:sz w:val="28"/>
          <w:szCs w:val="28"/>
        </w:rPr>
      </w:pPr>
      <w:r w:rsidRPr="00285B11">
        <w:rPr>
          <w:rFonts w:ascii="Times New Roman" w:hAnsi="Times New Roman"/>
          <w:b/>
          <w:sz w:val="28"/>
          <w:szCs w:val="28"/>
        </w:rPr>
        <w:t xml:space="preserve">Financial economies </w:t>
      </w:r>
    </w:p>
    <w:p w:rsidR="004569C9" w:rsidRPr="00285B11" w:rsidRDefault="004569C9" w:rsidP="00285B11">
      <w:pPr>
        <w:spacing w:line="320" w:lineRule="exact"/>
        <w:jc w:val="both"/>
        <w:rPr>
          <w:rFonts w:ascii="Times New Roman" w:hAnsi="Times New Roman"/>
          <w:sz w:val="28"/>
          <w:szCs w:val="28"/>
        </w:rPr>
      </w:pPr>
      <w:r w:rsidRPr="00285B11">
        <w:rPr>
          <w:rFonts w:ascii="Times New Roman" w:hAnsi="Times New Roman"/>
          <w:sz w:val="28"/>
          <w:szCs w:val="28"/>
        </w:rPr>
        <w:t xml:space="preserve">There could </w:t>
      </w:r>
      <w:r w:rsidR="008A6AD1" w:rsidRPr="00285B11">
        <w:rPr>
          <w:rFonts w:ascii="Times New Roman" w:hAnsi="Times New Roman"/>
          <w:sz w:val="28"/>
          <w:szCs w:val="28"/>
        </w:rPr>
        <w:t>be</w:t>
      </w:r>
      <w:r w:rsidRPr="00285B11">
        <w:rPr>
          <w:rFonts w:ascii="Times New Roman" w:hAnsi="Times New Roman"/>
          <w:sz w:val="28"/>
          <w:szCs w:val="28"/>
        </w:rPr>
        <w:t xml:space="preserve"> cheaper credit facility from the financial institution to meet the capital expenditure or working capital requirement .a large firm to give security to financial institution </w:t>
      </w:r>
    </w:p>
    <w:p w:rsidR="004569C9" w:rsidRPr="00285B11" w:rsidRDefault="004569C9" w:rsidP="004569C9">
      <w:pPr>
        <w:pStyle w:val="ListParagraph"/>
        <w:numPr>
          <w:ilvl w:val="0"/>
          <w:numId w:val="7"/>
        </w:numPr>
        <w:spacing w:line="320" w:lineRule="exact"/>
        <w:jc w:val="both"/>
        <w:rPr>
          <w:rFonts w:ascii="Times New Roman" w:hAnsi="Times New Roman"/>
          <w:b/>
          <w:sz w:val="28"/>
          <w:szCs w:val="28"/>
        </w:rPr>
      </w:pPr>
      <w:r w:rsidRPr="00285B11">
        <w:rPr>
          <w:rFonts w:ascii="Times New Roman" w:hAnsi="Times New Roman"/>
          <w:b/>
          <w:sz w:val="28"/>
          <w:szCs w:val="28"/>
        </w:rPr>
        <w:t xml:space="preserve">Technical economies </w:t>
      </w:r>
    </w:p>
    <w:p w:rsidR="004569C9" w:rsidRPr="00285B11" w:rsidRDefault="004569C9" w:rsidP="00285B11">
      <w:pPr>
        <w:spacing w:line="320" w:lineRule="exact"/>
        <w:jc w:val="both"/>
        <w:rPr>
          <w:rFonts w:ascii="Times New Roman" w:hAnsi="Times New Roman"/>
          <w:sz w:val="28"/>
          <w:szCs w:val="28"/>
        </w:rPr>
      </w:pPr>
      <w:r w:rsidRPr="00285B11">
        <w:rPr>
          <w:rFonts w:ascii="Times New Roman" w:hAnsi="Times New Roman"/>
          <w:sz w:val="28"/>
          <w:szCs w:val="28"/>
        </w:rPr>
        <w:t xml:space="preserve">Increase in the scale of production follows when there is sophisticated technology available and the firm is in a position to hire </w:t>
      </w:r>
      <w:r w:rsidR="008A6AD1" w:rsidRPr="00285B11">
        <w:rPr>
          <w:rFonts w:ascii="Times New Roman" w:hAnsi="Times New Roman"/>
          <w:sz w:val="28"/>
          <w:szCs w:val="28"/>
        </w:rPr>
        <w:t>qualified</w:t>
      </w:r>
      <w:r w:rsidRPr="00285B11">
        <w:rPr>
          <w:rFonts w:ascii="Times New Roman" w:hAnsi="Times New Roman"/>
          <w:sz w:val="28"/>
          <w:szCs w:val="28"/>
        </w:rPr>
        <w:t xml:space="preserve"> technology manpower to make use of it.</w:t>
      </w:r>
    </w:p>
    <w:p w:rsidR="004569C9" w:rsidRPr="00285B11" w:rsidRDefault="004569C9" w:rsidP="004569C9">
      <w:pPr>
        <w:pStyle w:val="ListParagraph"/>
        <w:numPr>
          <w:ilvl w:val="0"/>
          <w:numId w:val="7"/>
        </w:numPr>
        <w:spacing w:line="320" w:lineRule="exact"/>
        <w:jc w:val="both"/>
        <w:rPr>
          <w:rFonts w:ascii="Times New Roman" w:hAnsi="Times New Roman"/>
          <w:b/>
          <w:sz w:val="28"/>
          <w:szCs w:val="28"/>
        </w:rPr>
      </w:pPr>
      <w:r w:rsidRPr="00285B11">
        <w:rPr>
          <w:rFonts w:ascii="Times New Roman" w:hAnsi="Times New Roman"/>
          <w:b/>
          <w:sz w:val="28"/>
          <w:szCs w:val="28"/>
        </w:rPr>
        <w:t xml:space="preserve">Marketing economies </w:t>
      </w:r>
    </w:p>
    <w:p w:rsidR="004569C9" w:rsidRPr="00285B11" w:rsidRDefault="004569C9" w:rsidP="00285B11">
      <w:pPr>
        <w:spacing w:line="320" w:lineRule="exact"/>
        <w:jc w:val="both"/>
        <w:rPr>
          <w:rFonts w:ascii="Times New Roman" w:hAnsi="Times New Roman"/>
          <w:sz w:val="28"/>
          <w:szCs w:val="28"/>
        </w:rPr>
      </w:pPr>
      <w:r w:rsidRPr="00285B11">
        <w:rPr>
          <w:rFonts w:ascii="Times New Roman" w:hAnsi="Times New Roman"/>
          <w:sz w:val="28"/>
          <w:szCs w:val="28"/>
        </w:rPr>
        <w:t xml:space="preserve">As the firm grow lager and lager it can afford to maintain a </w:t>
      </w:r>
      <w:r w:rsidR="008A6AD1" w:rsidRPr="00285B11">
        <w:rPr>
          <w:rFonts w:ascii="Times New Roman" w:hAnsi="Times New Roman"/>
          <w:sz w:val="28"/>
          <w:szCs w:val="28"/>
        </w:rPr>
        <w:t>full fledged</w:t>
      </w:r>
      <w:r w:rsidRPr="00285B11">
        <w:rPr>
          <w:rFonts w:ascii="Times New Roman" w:hAnsi="Times New Roman"/>
          <w:sz w:val="28"/>
          <w:szCs w:val="28"/>
        </w:rPr>
        <w:t xml:space="preserve"> marketing </w:t>
      </w:r>
      <w:r w:rsidR="008A6AD1" w:rsidRPr="00285B11">
        <w:rPr>
          <w:rFonts w:ascii="Times New Roman" w:hAnsi="Times New Roman"/>
          <w:sz w:val="28"/>
          <w:szCs w:val="28"/>
        </w:rPr>
        <w:t>departmentindependently</w:t>
      </w:r>
      <w:r w:rsidRPr="00285B11">
        <w:rPr>
          <w:rFonts w:ascii="Times New Roman" w:hAnsi="Times New Roman"/>
          <w:sz w:val="28"/>
          <w:szCs w:val="28"/>
        </w:rPr>
        <w:t xml:space="preserve"> to handle the issues related to design of customer ,promotion ,marketing staff.</w:t>
      </w:r>
    </w:p>
    <w:p w:rsidR="004569C9" w:rsidRPr="00285B11" w:rsidRDefault="004569C9" w:rsidP="004569C9">
      <w:pPr>
        <w:pStyle w:val="ListParagraph"/>
        <w:numPr>
          <w:ilvl w:val="0"/>
          <w:numId w:val="7"/>
        </w:numPr>
        <w:spacing w:line="320" w:lineRule="exact"/>
        <w:jc w:val="both"/>
        <w:rPr>
          <w:rFonts w:ascii="Times New Roman" w:hAnsi="Times New Roman"/>
          <w:b/>
          <w:sz w:val="28"/>
          <w:szCs w:val="28"/>
        </w:rPr>
      </w:pPr>
      <w:r w:rsidRPr="00285B11">
        <w:rPr>
          <w:rFonts w:ascii="Times New Roman" w:hAnsi="Times New Roman"/>
          <w:b/>
          <w:sz w:val="28"/>
          <w:szCs w:val="28"/>
        </w:rPr>
        <w:t xml:space="preserve">Risk bearing economies </w:t>
      </w:r>
    </w:p>
    <w:p w:rsidR="004569C9" w:rsidRPr="00285B11" w:rsidRDefault="004569C9" w:rsidP="00285B11">
      <w:pPr>
        <w:spacing w:line="320" w:lineRule="exact"/>
        <w:jc w:val="both"/>
        <w:rPr>
          <w:rFonts w:ascii="Times New Roman" w:hAnsi="Times New Roman"/>
          <w:sz w:val="28"/>
          <w:szCs w:val="28"/>
        </w:rPr>
      </w:pPr>
      <w:r w:rsidRPr="00285B11">
        <w:rPr>
          <w:rFonts w:ascii="Times New Roman" w:hAnsi="Times New Roman"/>
          <w:sz w:val="28"/>
          <w:szCs w:val="28"/>
        </w:rPr>
        <w:t xml:space="preserve">As there is growth in size of firm there is increase in the risk </w:t>
      </w:r>
      <w:r w:rsidR="008A6AD1" w:rsidRPr="00285B11">
        <w:rPr>
          <w:rFonts w:ascii="Times New Roman" w:hAnsi="Times New Roman"/>
          <w:sz w:val="28"/>
          <w:szCs w:val="28"/>
        </w:rPr>
        <w:t>also. Sharing in</w:t>
      </w:r>
      <w:r w:rsidRPr="00285B11">
        <w:rPr>
          <w:rFonts w:ascii="Times New Roman" w:hAnsi="Times New Roman"/>
          <w:sz w:val="28"/>
          <w:szCs w:val="28"/>
        </w:rPr>
        <w:t xml:space="preserve"> the risk with the </w:t>
      </w:r>
      <w:r w:rsidR="008A6AD1" w:rsidRPr="00285B11">
        <w:rPr>
          <w:rFonts w:ascii="Times New Roman" w:hAnsi="Times New Roman"/>
          <w:sz w:val="28"/>
          <w:szCs w:val="28"/>
        </w:rPr>
        <w:t>insurance</w:t>
      </w:r>
      <w:r w:rsidRPr="00285B11">
        <w:rPr>
          <w:rFonts w:ascii="Times New Roman" w:hAnsi="Times New Roman"/>
          <w:sz w:val="28"/>
          <w:szCs w:val="28"/>
        </w:rPr>
        <w:t xml:space="preserve"> companies is the first </w:t>
      </w:r>
      <w:r w:rsidR="008A6AD1" w:rsidRPr="00285B11">
        <w:rPr>
          <w:rFonts w:ascii="Times New Roman" w:hAnsi="Times New Roman"/>
          <w:sz w:val="28"/>
          <w:szCs w:val="28"/>
        </w:rPr>
        <w:t>priority</w:t>
      </w:r>
      <w:r w:rsidRPr="00285B11">
        <w:rPr>
          <w:rFonts w:ascii="Times New Roman" w:hAnsi="Times New Roman"/>
          <w:sz w:val="28"/>
          <w:szCs w:val="28"/>
        </w:rPr>
        <w:t xml:space="preserve"> for any </w:t>
      </w:r>
      <w:r w:rsidR="008A6AD1" w:rsidRPr="00285B11">
        <w:rPr>
          <w:rFonts w:ascii="Times New Roman" w:hAnsi="Times New Roman"/>
          <w:sz w:val="28"/>
          <w:szCs w:val="28"/>
        </w:rPr>
        <w:t>firm. The</w:t>
      </w:r>
      <w:r w:rsidR="00224A4F" w:rsidRPr="00285B11">
        <w:rPr>
          <w:rFonts w:ascii="Times New Roman" w:hAnsi="Times New Roman"/>
          <w:sz w:val="28"/>
          <w:szCs w:val="28"/>
        </w:rPr>
        <w:t xml:space="preserve"> firm </w:t>
      </w:r>
      <w:r w:rsidR="008A6AD1" w:rsidRPr="00285B11">
        <w:rPr>
          <w:rFonts w:ascii="Times New Roman" w:hAnsi="Times New Roman"/>
          <w:sz w:val="28"/>
          <w:szCs w:val="28"/>
        </w:rPr>
        <w:t>insure</w:t>
      </w:r>
      <w:r w:rsidR="00224A4F" w:rsidRPr="00285B11">
        <w:rPr>
          <w:rFonts w:ascii="Times New Roman" w:hAnsi="Times New Roman"/>
          <w:sz w:val="28"/>
          <w:szCs w:val="28"/>
        </w:rPr>
        <w:t xml:space="preserve">it machinery and other </w:t>
      </w:r>
      <w:r w:rsidR="008A6AD1" w:rsidRPr="00285B11">
        <w:rPr>
          <w:rFonts w:ascii="Times New Roman" w:hAnsi="Times New Roman"/>
          <w:sz w:val="28"/>
          <w:szCs w:val="28"/>
        </w:rPr>
        <w:t>assets</w:t>
      </w:r>
      <w:r w:rsidR="00224A4F" w:rsidRPr="00285B11">
        <w:rPr>
          <w:rFonts w:ascii="Times New Roman" w:hAnsi="Times New Roman"/>
          <w:sz w:val="28"/>
          <w:szCs w:val="28"/>
        </w:rPr>
        <w:t xml:space="preserve"> against the fire theft ect.the </w:t>
      </w:r>
      <w:r w:rsidR="008A6AD1" w:rsidRPr="00285B11">
        <w:rPr>
          <w:rFonts w:ascii="Times New Roman" w:hAnsi="Times New Roman"/>
          <w:sz w:val="28"/>
          <w:szCs w:val="28"/>
        </w:rPr>
        <w:t>lager</w:t>
      </w:r>
      <w:r w:rsidR="00224A4F" w:rsidRPr="00285B11">
        <w:rPr>
          <w:rFonts w:ascii="Times New Roman" w:hAnsi="Times New Roman"/>
          <w:sz w:val="28"/>
          <w:szCs w:val="28"/>
        </w:rPr>
        <w:t xml:space="preserve"> firm can spread </w:t>
      </w:r>
      <w:r w:rsidR="008A6AD1" w:rsidRPr="00285B11">
        <w:rPr>
          <w:rFonts w:ascii="Times New Roman" w:hAnsi="Times New Roman"/>
          <w:sz w:val="28"/>
          <w:szCs w:val="28"/>
        </w:rPr>
        <w:t>their</w:t>
      </w:r>
      <w:r w:rsidR="00224A4F" w:rsidRPr="00285B11">
        <w:rPr>
          <w:rFonts w:ascii="Times New Roman" w:hAnsi="Times New Roman"/>
          <w:sz w:val="28"/>
          <w:szCs w:val="28"/>
        </w:rPr>
        <w:t xml:space="preserve"> risk so that they do not keep all their eggs in one basket.</w:t>
      </w:r>
    </w:p>
    <w:p w:rsidR="00224A4F" w:rsidRPr="00285B11" w:rsidRDefault="00224A4F" w:rsidP="004569C9">
      <w:pPr>
        <w:pStyle w:val="ListParagraph"/>
        <w:numPr>
          <w:ilvl w:val="0"/>
          <w:numId w:val="7"/>
        </w:numPr>
        <w:spacing w:line="320" w:lineRule="exact"/>
        <w:jc w:val="both"/>
        <w:rPr>
          <w:rFonts w:ascii="Times New Roman" w:hAnsi="Times New Roman"/>
          <w:b/>
          <w:sz w:val="28"/>
          <w:szCs w:val="28"/>
        </w:rPr>
      </w:pPr>
      <w:r w:rsidRPr="00285B11">
        <w:rPr>
          <w:rFonts w:ascii="Times New Roman" w:hAnsi="Times New Roman"/>
          <w:b/>
          <w:sz w:val="28"/>
          <w:szCs w:val="28"/>
        </w:rPr>
        <w:t xml:space="preserve">Economies of research and </w:t>
      </w:r>
      <w:r w:rsidR="00285B11" w:rsidRPr="00285B11">
        <w:rPr>
          <w:rFonts w:ascii="Times New Roman" w:hAnsi="Times New Roman"/>
          <w:b/>
          <w:sz w:val="28"/>
          <w:szCs w:val="28"/>
        </w:rPr>
        <w:t>development</w:t>
      </w:r>
    </w:p>
    <w:p w:rsidR="00224A4F" w:rsidRDefault="00224A4F" w:rsidP="00285B11">
      <w:pPr>
        <w:spacing w:line="320" w:lineRule="exact"/>
        <w:jc w:val="both"/>
        <w:rPr>
          <w:rFonts w:ascii="Times New Roman" w:hAnsi="Times New Roman"/>
          <w:sz w:val="28"/>
          <w:szCs w:val="28"/>
        </w:rPr>
      </w:pPr>
      <w:r w:rsidRPr="00285B11">
        <w:rPr>
          <w:rFonts w:ascii="Times New Roman" w:hAnsi="Times New Roman"/>
          <w:sz w:val="28"/>
          <w:szCs w:val="28"/>
        </w:rPr>
        <w:t>Large organizations such as dr.reddy labs,</w:t>
      </w:r>
      <w:r w:rsidR="008F6999" w:rsidRPr="00285B11">
        <w:rPr>
          <w:rFonts w:ascii="Times New Roman" w:hAnsi="Times New Roman"/>
          <w:sz w:val="28"/>
          <w:szCs w:val="28"/>
        </w:rPr>
        <w:t xml:space="preserve">HCL, ect bring out several innovative </w:t>
      </w:r>
      <w:r w:rsidR="00285B11" w:rsidRPr="00285B11">
        <w:rPr>
          <w:rFonts w:ascii="Times New Roman" w:hAnsi="Times New Roman"/>
          <w:sz w:val="28"/>
          <w:szCs w:val="28"/>
        </w:rPr>
        <w:t>products.</w:t>
      </w:r>
    </w:p>
    <w:p w:rsidR="00285B11" w:rsidRDefault="00285B11" w:rsidP="00285B11">
      <w:pPr>
        <w:spacing w:line="320" w:lineRule="exact"/>
        <w:jc w:val="both"/>
        <w:rPr>
          <w:rFonts w:ascii="Times New Roman" w:hAnsi="Times New Roman"/>
          <w:sz w:val="28"/>
          <w:szCs w:val="28"/>
        </w:rPr>
      </w:pPr>
    </w:p>
    <w:p w:rsidR="00285B11" w:rsidRPr="00285B11" w:rsidRDefault="00285B11" w:rsidP="00285B11">
      <w:pPr>
        <w:spacing w:line="320" w:lineRule="exact"/>
        <w:jc w:val="both"/>
        <w:rPr>
          <w:rFonts w:ascii="Times New Roman" w:hAnsi="Times New Roman"/>
          <w:sz w:val="28"/>
          <w:szCs w:val="28"/>
        </w:rPr>
      </w:pPr>
    </w:p>
    <w:p w:rsidR="008F6999" w:rsidRPr="00285B11" w:rsidRDefault="008F6999" w:rsidP="008F6999">
      <w:pPr>
        <w:spacing w:line="320" w:lineRule="exact"/>
        <w:jc w:val="both"/>
        <w:rPr>
          <w:rFonts w:ascii="Times New Roman" w:hAnsi="Times New Roman"/>
          <w:b/>
          <w:sz w:val="28"/>
          <w:szCs w:val="28"/>
        </w:rPr>
      </w:pPr>
      <w:r w:rsidRPr="00285B11">
        <w:rPr>
          <w:rFonts w:ascii="Times New Roman" w:hAnsi="Times New Roman"/>
          <w:b/>
          <w:sz w:val="28"/>
          <w:szCs w:val="28"/>
        </w:rPr>
        <w:t xml:space="preserve">External economies </w:t>
      </w:r>
    </w:p>
    <w:p w:rsidR="00285B11" w:rsidRDefault="008F6999" w:rsidP="008F6999">
      <w:pPr>
        <w:spacing w:line="320" w:lineRule="exact"/>
        <w:jc w:val="both"/>
        <w:rPr>
          <w:rFonts w:ascii="Times New Roman" w:hAnsi="Times New Roman"/>
          <w:sz w:val="28"/>
          <w:szCs w:val="28"/>
        </w:rPr>
      </w:pPr>
      <w:r>
        <w:rPr>
          <w:rFonts w:ascii="Times New Roman" w:hAnsi="Times New Roman"/>
          <w:sz w:val="28"/>
          <w:szCs w:val="28"/>
        </w:rPr>
        <w:t xml:space="preserve">    It </w:t>
      </w:r>
      <w:r w:rsidR="00285B11">
        <w:rPr>
          <w:rFonts w:ascii="Times New Roman" w:hAnsi="Times New Roman"/>
          <w:sz w:val="28"/>
          <w:szCs w:val="28"/>
        </w:rPr>
        <w:t>refers</w:t>
      </w:r>
      <w:r>
        <w:rPr>
          <w:rFonts w:ascii="Times New Roman" w:hAnsi="Times New Roman"/>
          <w:sz w:val="28"/>
          <w:szCs w:val="28"/>
        </w:rPr>
        <w:t xml:space="preserve"> to </w:t>
      </w:r>
      <w:r w:rsidR="00285B11">
        <w:rPr>
          <w:rFonts w:ascii="Times New Roman" w:hAnsi="Times New Roman"/>
          <w:sz w:val="28"/>
          <w:szCs w:val="28"/>
        </w:rPr>
        <w:t>the entire</w:t>
      </w:r>
      <w:r>
        <w:rPr>
          <w:rFonts w:ascii="Times New Roman" w:hAnsi="Times New Roman"/>
          <w:sz w:val="28"/>
          <w:szCs w:val="28"/>
        </w:rPr>
        <w:t xml:space="preserve"> firm in the </w:t>
      </w:r>
      <w:r w:rsidR="00285B11">
        <w:rPr>
          <w:rFonts w:ascii="Times New Roman" w:hAnsi="Times New Roman"/>
          <w:sz w:val="28"/>
          <w:szCs w:val="28"/>
        </w:rPr>
        <w:t>industry, because</w:t>
      </w:r>
      <w:r>
        <w:rPr>
          <w:rFonts w:ascii="Times New Roman" w:hAnsi="Times New Roman"/>
          <w:sz w:val="28"/>
          <w:szCs w:val="28"/>
        </w:rPr>
        <w:t xml:space="preserve"> of growth of the on</w:t>
      </w:r>
      <w:r w:rsidR="00285B11">
        <w:rPr>
          <w:rFonts w:ascii="Times New Roman" w:hAnsi="Times New Roman"/>
          <w:sz w:val="28"/>
          <w:szCs w:val="28"/>
        </w:rPr>
        <w:t xml:space="preserve"> in</w:t>
      </w:r>
      <w:r>
        <w:rPr>
          <w:rFonts w:ascii="Times New Roman" w:hAnsi="Times New Roman"/>
          <w:sz w:val="28"/>
          <w:szCs w:val="28"/>
        </w:rPr>
        <w:t>dustry as</w:t>
      </w:r>
      <w:r w:rsidR="00285B11">
        <w:rPr>
          <w:rFonts w:ascii="Times New Roman" w:hAnsi="Times New Roman"/>
          <w:sz w:val="28"/>
          <w:szCs w:val="28"/>
        </w:rPr>
        <w:t xml:space="preserve"> a </w:t>
      </w:r>
      <w:r>
        <w:rPr>
          <w:rFonts w:ascii="Times New Roman" w:hAnsi="Times New Roman"/>
          <w:sz w:val="28"/>
          <w:szCs w:val="28"/>
        </w:rPr>
        <w:t>whole or because of growth of industry.</w:t>
      </w:r>
    </w:p>
    <w:p w:rsidR="00285B11" w:rsidRDefault="00285B11" w:rsidP="008F6999">
      <w:pPr>
        <w:spacing w:line="320" w:lineRule="exact"/>
        <w:jc w:val="both"/>
        <w:rPr>
          <w:rFonts w:ascii="Times New Roman" w:hAnsi="Times New Roman"/>
          <w:sz w:val="28"/>
          <w:szCs w:val="28"/>
        </w:rPr>
      </w:pPr>
    </w:p>
    <w:p w:rsidR="00285B11" w:rsidRDefault="00285B11" w:rsidP="008F6999">
      <w:pPr>
        <w:spacing w:line="320" w:lineRule="exact"/>
        <w:jc w:val="both"/>
        <w:rPr>
          <w:rFonts w:ascii="Times New Roman" w:hAnsi="Times New Roman"/>
          <w:sz w:val="28"/>
          <w:szCs w:val="28"/>
        </w:rPr>
      </w:pPr>
    </w:p>
    <w:p w:rsidR="008F6999" w:rsidRPr="00285B11" w:rsidRDefault="008F6999" w:rsidP="008F6999">
      <w:pPr>
        <w:pStyle w:val="ListParagraph"/>
        <w:numPr>
          <w:ilvl w:val="0"/>
          <w:numId w:val="8"/>
        </w:numPr>
        <w:spacing w:line="320" w:lineRule="exact"/>
        <w:jc w:val="both"/>
        <w:rPr>
          <w:rFonts w:ascii="Times New Roman" w:hAnsi="Times New Roman"/>
          <w:b/>
          <w:sz w:val="28"/>
          <w:szCs w:val="28"/>
        </w:rPr>
      </w:pPr>
      <w:r w:rsidRPr="00285B11">
        <w:rPr>
          <w:rFonts w:ascii="Times New Roman" w:hAnsi="Times New Roman"/>
          <w:b/>
          <w:sz w:val="28"/>
          <w:szCs w:val="28"/>
        </w:rPr>
        <w:t xml:space="preserve">Economies concentration </w:t>
      </w:r>
    </w:p>
    <w:p w:rsidR="008F6999" w:rsidRDefault="008F6999" w:rsidP="008F6999">
      <w:pPr>
        <w:spacing w:line="320" w:lineRule="exact"/>
        <w:ind w:left="360"/>
        <w:jc w:val="both"/>
        <w:rPr>
          <w:rFonts w:ascii="Times New Roman" w:hAnsi="Times New Roman"/>
          <w:sz w:val="28"/>
          <w:szCs w:val="28"/>
        </w:rPr>
      </w:pPr>
      <w:r>
        <w:rPr>
          <w:rFonts w:ascii="Times New Roman" w:hAnsi="Times New Roman"/>
          <w:sz w:val="28"/>
          <w:szCs w:val="28"/>
        </w:rPr>
        <w:t>Because</w:t>
      </w:r>
      <w:r w:rsidR="00285B11">
        <w:rPr>
          <w:rFonts w:ascii="Times New Roman" w:hAnsi="Times New Roman"/>
          <w:sz w:val="28"/>
          <w:szCs w:val="28"/>
        </w:rPr>
        <w:t xml:space="preserve"> all firm are located at one place</w:t>
      </w:r>
      <w:r>
        <w:rPr>
          <w:rFonts w:ascii="Times New Roman" w:hAnsi="Times New Roman"/>
          <w:sz w:val="28"/>
          <w:szCs w:val="28"/>
        </w:rPr>
        <w:t xml:space="preserve"> ,it is likely that there is better </w:t>
      </w:r>
      <w:r w:rsidR="00285B11">
        <w:rPr>
          <w:rFonts w:ascii="Times New Roman" w:hAnsi="Times New Roman"/>
          <w:sz w:val="28"/>
          <w:szCs w:val="28"/>
        </w:rPr>
        <w:t>infrastructure</w:t>
      </w:r>
      <w:r>
        <w:rPr>
          <w:rFonts w:ascii="Times New Roman" w:hAnsi="Times New Roman"/>
          <w:sz w:val="28"/>
          <w:szCs w:val="28"/>
        </w:rPr>
        <w:t xml:space="preserve"> in term of approach roads, </w:t>
      </w:r>
      <w:r w:rsidR="00285B11">
        <w:rPr>
          <w:rFonts w:ascii="Times New Roman" w:hAnsi="Times New Roman"/>
          <w:sz w:val="28"/>
          <w:szCs w:val="28"/>
        </w:rPr>
        <w:t>tans potation</w:t>
      </w:r>
      <w:r>
        <w:rPr>
          <w:rFonts w:ascii="Times New Roman" w:hAnsi="Times New Roman"/>
          <w:sz w:val="28"/>
          <w:szCs w:val="28"/>
        </w:rPr>
        <w:t xml:space="preserve"> ect</w:t>
      </w:r>
    </w:p>
    <w:p w:rsidR="008F6999" w:rsidRPr="00285B11" w:rsidRDefault="008F6999" w:rsidP="008F6999">
      <w:pPr>
        <w:pStyle w:val="ListParagraph"/>
        <w:numPr>
          <w:ilvl w:val="0"/>
          <w:numId w:val="8"/>
        </w:numPr>
        <w:spacing w:line="320" w:lineRule="exact"/>
        <w:jc w:val="both"/>
        <w:rPr>
          <w:rFonts w:ascii="Times New Roman" w:hAnsi="Times New Roman"/>
          <w:b/>
          <w:sz w:val="28"/>
          <w:szCs w:val="28"/>
        </w:rPr>
      </w:pPr>
      <w:r w:rsidRPr="00285B11">
        <w:rPr>
          <w:rFonts w:ascii="Times New Roman" w:hAnsi="Times New Roman"/>
          <w:b/>
          <w:sz w:val="28"/>
          <w:szCs w:val="28"/>
        </w:rPr>
        <w:t>Economies of R&amp;D</w:t>
      </w:r>
    </w:p>
    <w:p w:rsidR="008F6999" w:rsidRDefault="00285B11" w:rsidP="008F6999">
      <w:pPr>
        <w:spacing w:line="320" w:lineRule="exact"/>
        <w:ind w:left="360"/>
        <w:jc w:val="both"/>
        <w:rPr>
          <w:rFonts w:ascii="Times New Roman" w:hAnsi="Times New Roman"/>
          <w:sz w:val="28"/>
          <w:szCs w:val="28"/>
        </w:rPr>
      </w:pPr>
      <w:r>
        <w:rPr>
          <w:rFonts w:ascii="Times New Roman" w:hAnsi="Times New Roman"/>
          <w:sz w:val="28"/>
          <w:szCs w:val="28"/>
        </w:rPr>
        <w:t>The entire</w:t>
      </w:r>
      <w:r w:rsidR="008F6999">
        <w:rPr>
          <w:rFonts w:ascii="Times New Roman" w:hAnsi="Times New Roman"/>
          <w:sz w:val="28"/>
          <w:szCs w:val="28"/>
        </w:rPr>
        <w:t xml:space="preserve"> firm can pool resource together to finance</w:t>
      </w:r>
      <w:r>
        <w:rPr>
          <w:rFonts w:ascii="Times New Roman" w:hAnsi="Times New Roman"/>
          <w:sz w:val="28"/>
          <w:szCs w:val="28"/>
        </w:rPr>
        <w:t xml:space="preserve"> research</w:t>
      </w:r>
      <w:r w:rsidR="008F6999">
        <w:rPr>
          <w:rFonts w:ascii="Times New Roman" w:hAnsi="Times New Roman"/>
          <w:sz w:val="28"/>
          <w:szCs w:val="28"/>
        </w:rPr>
        <w:t xml:space="preserve"> and </w:t>
      </w:r>
      <w:r>
        <w:rPr>
          <w:rFonts w:ascii="Times New Roman" w:hAnsi="Times New Roman"/>
          <w:sz w:val="28"/>
          <w:szCs w:val="28"/>
        </w:rPr>
        <w:t>development</w:t>
      </w:r>
      <w:r w:rsidR="008F6999">
        <w:rPr>
          <w:rFonts w:ascii="Times New Roman" w:hAnsi="Times New Roman"/>
          <w:sz w:val="28"/>
          <w:szCs w:val="28"/>
        </w:rPr>
        <w:t xml:space="preserve"> activity and thus shares benefits of research.</w:t>
      </w:r>
    </w:p>
    <w:p w:rsidR="007A5D5E" w:rsidRPr="007A5D5E" w:rsidRDefault="007A5D5E" w:rsidP="007A5D5E">
      <w:pPr>
        <w:pStyle w:val="ListParagraph"/>
        <w:numPr>
          <w:ilvl w:val="0"/>
          <w:numId w:val="8"/>
        </w:numPr>
        <w:spacing w:line="320" w:lineRule="exact"/>
        <w:jc w:val="both"/>
        <w:rPr>
          <w:rFonts w:ascii="Times New Roman" w:hAnsi="Times New Roman"/>
          <w:b/>
          <w:sz w:val="28"/>
          <w:szCs w:val="28"/>
        </w:rPr>
      </w:pPr>
      <w:r w:rsidRPr="007A5D5E">
        <w:rPr>
          <w:rFonts w:ascii="Times New Roman" w:hAnsi="Times New Roman"/>
          <w:b/>
          <w:sz w:val="28"/>
          <w:szCs w:val="28"/>
        </w:rPr>
        <w:t>Economies</w:t>
      </w:r>
      <w:r w:rsidR="008F6999" w:rsidRPr="007A5D5E">
        <w:rPr>
          <w:rFonts w:ascii="Times New Roman" w:hAnsi="Times New Roman"/>
          <w:b/>
          <w:sz w:val="28"/>
          <w:szCs w:val="28"/>
        </w:rPr>
        <w:t xml:space="preserve"> of </w:t>
      </w:r>
      <w:r w:rsidR="00285B11" w:rsidRPr="007A5D5E">
        <w:rPr>
          <w:rFonts w:ascii="Times New Roman" w:hAnsi="Times New Roman"/>
          <w:b/>
          <w:sz w:val="28"/>
          <w:szCs w:val="28"/>
        </w:rPr>
        <w:t>welfare</w:t>
      </w:r>
    </w:p>
    <w:p w:rsidR="008F6999" w:rsidRPr="008F6999" w:rsidRDefault="00285B11" w:rsidP="008F6999">
      <w:pPr>
        <w:spacing w:line="320" w:lineRule="exact"/>
        <w:ind w:left="360"/>
        <w:jc w:val="both"/>
        <w:rPr>
          <w:rFonts w:ascii="Times New Roman" w:hAnsi="Times New Roman"/>
          <w:sz w:val="28"/>
          <w:szCs w:val="28"/>
        </w:rPr>
      </w:pPr>
      <w:r>
        <w:rPr>
          <w:rFonts w:ascii="Times New Roman" w:hAnsi="Times New Roman"/>
          <w:sz w:val="28"/>
          <w:szCs w:val="28"/>
        </w:rPr>
        <w:t>There</w:t>
      </w:r>
      <w:r w:rsidR="008F6999">
        <w:rPr>
          <w:rFonts w:ascii="Times New Roman" w:hAnsi="Times New Roman"/>
          <w:sz w:val="28"/>
          <w:szCs w:val="28"/>
        </w:rPr>
        <w:t xml:space="preserve"> could be </w:t>
      </w:r>
      <w:r>
        <w:rPr>
          <w:rFonts w:ascii="Times New Roman" w:hAnsi="Times New Roman"/>
          <w:sz w:val="28"/>
          <w:szCs w:val="28"/>
        </w:rPr>
        <w:t>common</w:t>
      </w:r>
      <w:r w:rsidR="008F6999">
        <w:rPr>
          <w:rFonts w:ascii="Times New Roman" w:hAnsi="Times New Roman"/>
          <w:sz w:val="28"/>
          <w:szCs w:val="28"/>
        </w:rPr>
        <w:t xml:space="preserve"> facility such as </w:t>
      </w:r>
      <w:r>
        <w:rPr>
          <w:rFonts w:ascii="Times New Roman" w:hAnsi="Times New Roman"/>
          <w:sz w:val="28"/>
          <w:szCs w:val="28"/>
        </w:rPr>
        <w:t>canteen, industryhousing, community</w:t>
      </w:r>
      <w:r w:rsidR="008F6999">
        <w:rPr>
          <w:rFonts w:ascii="Times New Roman" w:hAnsi="Times New Roman"/>
          <w:sz w:val="28"/>
          <w:szCs w:val="28"/>
        </w:rPr>
        <w:t xml:space="preserve"> halls,ect which </w:t>
      </w:r>
      <w:r>
        <w:rPr>
          <w:rFonts w:ascii="Times New Roman" w:hAnsi="Times New Roman"/>
          <w:sz w:val="28"/>
          <w:szCs w:val="28"/>
        </w:rPr>
        <w:t>can be used in common by the employee in the whole industry.</w:t>
      </w:r>
    </w:p>
    <w:p w:rsidR="00E9196A" w:rsidRPr="00E9196A" w:rsidRDefault="00E9196A" w:rsidP="00951952">
      <w:pPr>
        <w:spacing w:line="320" w:lineRule="exact"/>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
    <w:p w:rsidR="00AF2829" w:rsidRDefault="00AF2829" w:rsidP="00951952">
      <w:pPr>
        <w:spacing w:line="320" w:lineRule="exact"/>
        <w:jc w:val="both"/>
        <w:rPr>
          <w:rFonts w:ascii="Times New Roman" w:hAnsi="Times New Roman"/>
          <w:sz w:val="28"/>
          <w:szCs w:val="28"/>
        </w:rPr>
      </w:pPr>
      <w:r w:rsidRPr="00951952">
        <w:rPr>
          <w:rFonts w:ascii="Times New Roman" w:hAnsi="Times New Roman"/>
          <w:sz w:val="28"/>
          <w:szCs w:val="28"/>
        </w:rPr>
        <w:t>Production may be carried on a small scale or o a large scale by a firm. When a firm expands its size of production by increasing all the factors, it secures certain advantages known as economies of production. Marshall has classified these economies of large-scale production into internal economies and external economies.</w:t>
      </w:r>
    </w:p>
    <w:p w:rsidR="007A5D5E" w:rsidRDefault="007A5D5E" w:rsidP="00951952">
      <w:pPr>
        <w:spacing w:line="320" w:lineRule="exact"/>
        <w:jc w:val="both"/>
        <w:rPr>
          <w:rFonts w:ascii="Times New Roman" w:hAnsi="Times New Roman"/>
          <w:sz w:val="28"/>
          <w:szCs w:val="28"/>
        </w:rPr>
      </w:pPr>
    </w:p>
    <w:p w:rsidR="007A5D5E" w:rsidRPr="00951952" w:rsidRDefault="007A5D5E" w:rsidP="00951952">
      <w:pPr>
        <w:spacing w:line="320" w:lineRule="exact"/>
        <w:jc w:val="both"/>
        <w:rPr>
          <w:rFonts w:ascii="Times New Roman" w:hAnsi="Times New Roman"/>
          <w:sz w:val="28"/>
          <w:szCs w:val="28"/>
        </w:rPr>
      </w:pPr>
    </w:p>
    <w:p w:rsidR="00AF2829" w:rsidRDefault="00AF2829" w:rsidP="00951952">
      <w:pPr>
        <w:jc w:val="both"/>
        <w:rPr>
          <w:rFonts w:ascii="Times New Roman" w:hAnsi="Times New Roman"/>
          <w:sz w:val="28"/>
          <w:szCs w:val="28"/>
        </w:rPr>
      </w:pPr>
      <w:r w:rsidRPr="00951952">
        <w:rPr>
          <w:rFonts w:ascii="Times New Roman" w:hAnsi="Times New Roman"/>
          <w:sz w:val="28"/>
          <w:szCs w:val="28"/>
        </w:rPr>
        <w:t>Internal economies are those, which are opened to a single factory or a single firm independently of the action of other firms. They result from an increase in the scale of output of a firm and cannot be achieved unless output increases.</w:t>
      </w:r>
    </w:p>
    <w:p w:rsidR="00E9196A" w:rsidRPr="00951952" w:rsidRDefault="00E9196A" w:rsidP="00951952">
      <w:pPr>
        <w:jc w:val="both"/>
        <w:rPr>
          <w:rFonts w:ascii="Times New Roman" w:hAnsi="Times New Roman"/>
          <w:sz w:val="28"/>
          <w:szCs w:val="28"/>
        </w:rPr>
      </w:pPr>
    </w:p>
    <w:p w:rsidR="00AF2829" w:rsidRDefault="00AF2829" w:rsidP="00951952">
      <w:pPr>
        <w:spacing w:line="320" w:lineRule="atLeast"/>
        <w:jc w:val="both"/>
        <w:rPr>
          <w:rFonts w:ascii="Times New Roman" w:hAnsi="Times New Roman"/>
          <w:sz w:val="28"/>
          <w:szCs w:val="28"/>
        </w:rPr>
      </w:pPr>
    </w:p>
    <w:p w:rsidR="00285B11" w:rsidRDefault="00285B11" w:rsidP="00951952">
      <w:pPr>
        <w:spacing w:line="320" w:lineRule="atLeast"/>
        <w:jc w:val="both"/>
        <w:rPr>
          <w:rFonts w:ascii="Times New Roman" w:hAnsi="Times New Roman"/>
          <w:sz w:val="28"/>
          <w:szCs w:val="28"/>
        </w:rPr>
      </w:pPr>
    </w:p>
    <w:p w:rsidR="00285B11" w:rsidRDefault="00285B11" w:rsidP="00951952">
      <w:pPr>
        <w:spacing w:line="320" w:lineRule="atLeast"/>
        <w:jc w:val="both"/>
        <w:rPr>
          <w:rFonts w:ascii="Times New Roman" w:hAnsi="Times New Roman"/>
          <w:sz w:val="28"/>
          <w:szCs w:val="28"/>
        </w:rPr>
      </w:pPr>
    </w:p>
    <w:p w:rsidR="00285B11" w:rsidRDefault="00285B11" w:rsidP="00951952">
      <w:pPr>
        <w:spacing w:line="320" w:lineRule="atLeast"/>
        <w:jc w:val="both"/>
        <w:rPr>
          <w:rFonts w:ascii="Times New Roman" w:hAnsi="Times New Roman"/>
          <w:sz w:val="28"/>
          <w:szCs w:val="28"/>
        </w:rPr>
      </w:pPr>
    </w:p>
    <w:p w:rsidR="00285B11" w:rsidRPr="00951952" w:rsidRDefault="00285B11" w:rsidP="00951952">
      <w:pPr>
        <w:spacing w:line="320" w:lineRule="atLeast"/>
        <w:jc w:val="both"/>
        <w:rPr>
          <w:rFonts w:ascii="Times New Roman" w:hAnsi="Times New Roman"/>
          <w:sz w:val="28"/>
          <w:szCs w:val="28"/>
        </w:rPr>
      </w:pPr>
    </w:p>
    <w:p w:rsidR="00AF2829" w:rsidRPr="00951952" w:rsidRDefault="00AF2829" w:rsidP="00951952">
      <w:pPr>
        <w:spacing w:line="320" w:lineRule="atLeast"/>
        <w:jc w:val="both"/>
        <w:rPr>
          <w:rFonts w:ascii="Times New Roman" w:hAnsi="Times New Roman"/>
          <w:sz w:val="28"/>
          <w:szCs w:val="28"/>
        </w:rPr>
      </w:pPr>
    </w:p>
    <w:p w:rsidR="00AF2829" w:rsidRPr="00951952" w:rsidRDefault="00AF2829" w:rsidP="00951952">
      <w:pPr>
        <w:spacing w:line="320" w:lineRule="atLeast"/>
        <w:ind w:left="1440" w:firstLine="720"/>
        <w:jc w:val="both"/>
        <w:rPr>
          <w:rFonts w:ascii="Times New Roman" w:hAnsi="Times New Roman"/>
          <w:b/>
          <w:sz w:val="28"/>
          <w:szCs w:val="28"/>
          <w:u w:val="single"/>
        </w:rPr>
      </w:pPr>
      <w:r w:rsidRPr="00951952">
        <w:rPr>
          <w:rFonts w:ascii="Times New Roman" w:hAnsi="Times New Roman"/>
          <w:b/>
          <w:sz w:val="28"/>
          <w:szCs w:val="28"/>
          <w:u w:val="single"/>
        </w:rPr>
        <w:t>BREAKEVEN ANALYSIS</w:t>
      </w:r>
    </w:p>
    <w:p w:rsidR="00AF2829" w:rsidRPr="00951952" w:rsidRDefault="00AF2829" w:rsidP="00951952">
      <w:pPr>
        <w:spacing w:line="320" w:lineRule="atLeast"/>
        <w:ind w:left="1440" w:firstLine="720"/>
        <w:jc w:val="both"/>
        <w:rPr>
          <w:rFonts w:ascii="Times New Roman" w:hAnsi="Times New Roman"/>
          <w:b/>
          <w:sz w:val="28"/>
          <w:szCs w:val="28"/>
          <w:u w:val="single"/>
        </w:rPr>
      </w:pPr>
    </w:p>
    <w:p w:rsidR="00AF2829" w:rsidRPr="00951952" w:rsidRDefault="00AF2829" w:rsidP="00951952">
      <w:pPr>
        <w:ind w:firstLine="720"/>
        <w:jc w:val="both"/>
        <w:rPr>
          <w:rFonts w:ascii="Times New Roman" w:hAnsi="Times New Roman"/>
          <w:sz w:val="28"/>
          <w:szCs w:val="28"/>
        </w:rPr>
      </w:pPr>
      <w:r w:rsidRPr="00951952">
        <w:rPr>
          <w:rFonts w:ascii="Times New Roman" w:hAnsi="Times New Roman"/>
          <w:sz w:val="28"/>
          <w:szCs w:val="28"/>
        </w:rPr>
        <w:t>The study of cost-volume-profit relationship is often referred as BEA. The term BEA is interpreted in two senses. In its narrow sense, it is concerned with finding out BEP; BEP is the point at which total revenue is equal to total cost. It is the point of no profit, no loss. In its broad determine the probable profit at any level of production</w:t>
      </w:r>
    </w:p>
    <w:p w:rsidR="00AF2829" w:rsidRPr="00951952" w:rsidRDefault="00AF2829" w:rsidP="00951952">
      <w:pPr>
        <w:autoSpaceDE w:val="0"/>
        <w:autoSpaceDN w:val="0"/>
        <w:adjustRightInd w:val="0"/>
        <w:jc w:val="both"/>
        <w:rPr>
          <w:rFonts w:ascii="Times New Roman" w:hAnsi="Times New Roman"/>
          <w:b/>
          <w:bCs/>
          <w:color w:val="231F20"/>
          <w:sz w:val="28"/>
          <w:szCs w:val="28"/>
        </w:rPr>
      </w:pPr>
    </w:p>
    <w:p w:rsidR="00AF2829" w:rsidRPr="00951952" w:rsidRDefault="00AF2829" w:rsidP="00951952">
      <w:pPr>
        <w:autoSpaceDE w:val="0"/>
        <w:autoSpaceDN w:val="0"/>
        <w:adjustRightInd w:val="0"/>
        <w:jc w:val="both"/>
        <w:rPr>
          <w:rFonts w:ascii="Times New Roman" w:hAnsi="Times New Roman"/>
          <w:b/>
          <w:bCs/>
          <w:color w:val="231F20"/>
          <w:sz w:val="28"/>
          <w:szCs w:val="28"/>
        </w:rPr>
      </w:pPr>
      <w:r w:rsidRPr="00951952">
        <w:rPr>
          <w:rFonts w:ascii="Times New Roman" w:hAnsi="Times New Roman"/>
          <w:b/>
          <w:noProof/>
          <w:color w:val="231F20"/>
          <w:sz w:val="28"/>
          <w:szCs w:val="28"/>
        </w:rPr>
        <w:drawing>
          <wp:inline distT="0" distB="0" distL="0" distR="0">
            <wp:extent cx="4752975" cy="3171825"/>
            <wp:effectExtent l="1905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4752975" cy="3171825"/>
                    </a:xfrm>
                    <a:prstGeom prst="rect">
                      <a:avLst/>
                    </a:prstGeom>
                    <a:noFill/>
                    <a:ln w="9525">
                      <a:noFill/>
                      <a:miter lim="800000"/>
                      <a:headEnd/>
                      <a:tailEnd/>
                    </a:ln>
                  </pic:spPr>
                </pic:pic>
              </a:graphicData>
            </a:graphic>
          </wp:inline>
        </w:drawing>
      </w:r>
    </w:p>
    <w:p w:rsidR="00AF2829" w:rsidRPr="00951952" w:rsidRDefault="00AF2829" w:rsidP="00951952">
      <w:pPr>
        <w:autoSpaceDE w:val="0"/>
        <w:autoSpaceDN w:val="0"/>
        <w:adjustRightInd w:val="0"/>
        <w:jc w:val="both"/>
        <w:rPr>
          <w:rFonts w:ascii="Times New Roman" w:hAnsi="Times New Roman"/>
          <w:b/>
          <w:bCs/>
          <w:color w:val="231F20"/>
          <w:sz w:val="28"/>
          <w:szCs w:val="28"/>
        </w:rPr>
      </w:pPr>
    </w:p>
    <w:p w:rsidR="00AF2829" w:rsidRPr="00951952" w:rsidRDefault="00AF2829" w:rsidP="00951952">
      <w:pPr>
        <w:autoSpaceDE w:val="0"/>
        <w:autoSpaceDN w:val="0"/>
        <w:adjustRightInd w:val="0"/>
        <w:jc w:val="both"/>
        <w:rPr>
          <w:rFonts w:ascii="Times New Roman" w:hAnsi="Times New Roman"/>
          <w:b/>
          <w:bCs/>
          <w:color w:val="231F20"/>
          <w:sz w:val="28"/>
          <w:szCs w:val="28"/>
        </w:rPr>
      </w:pPr>
    </w:p>
    <w:p w:rsidR="00AF2829" w:rsidRPr="00951952" w:rsidRDefault="00AF2829" w:rsidP="00951952">
      <w:pPr>
        <w:numPr>
          <w:ilvl w:val="0"/>
          <w:numId w:val="3"/>
        </w:numPr>
        <w:spacing w:line="320" w:lineRule="atLeast"/>
        <w:jc w:val="both"/>
        <w:rPr>
          <w:rFonts w:ascii="Times New Roman" w:hAnsi="Times New Roman"/>
          <w:sz w:val="28"/>
          <w:szCs w:val="28"/>
        </w:rPr>
      </w:pPr>
      <w:r w:rsidRPr="00951952">
        <w:rPr>
          <w:rFonts w:ascii="Times New Roman" w:hAnsi="Times New Roman"/>
          <w:b/>
          <w:i/>
          <w:sz w:val="28"/>
          <w:szCs w:val="28"/>
          <w:u w:val="single"/>
        </w:rPr>
        <w:t>Fixed cost:</w:t>
      </w:r>
      <w:r w:rsidRPr="00951952">
        <w:rPr>
          <w:rFonts w:ascii="Times New Roman" w:hAnsi="Times New Roman"/>
          <w:sz w:val="28"/>
          <w:szCs w:val="28"/>
        </w:rPr>
        <w:t xml:space="preserve"> Expenses that do not vary with the volume of production are known as fixed expenses. Eg. Manager’s salary, rent and taxes, insurance etc. It should be noted that fixed changes are fixed only within a certain range of plant capacity. The concept of fixed overhead is most useful in formulating a price fixing policy. Fixed cost per unit is not fixed.</w:t>
      </w:r>
    </w:p>
    <w:p w:rsidR="00AF2829" w:rsidRPr="00951952" w:rsidRDefault="00AF2829" w:rsidP="00951952">
      <w:pPr>
        <w:numPr>
          <w:ilvl w:val="0"/>
          <w:numId w:val="3"/>
        </w:numPr>
        <w:spacing w:line="320" w:lineRule="atLeast"/>
        <w:jc w:val="both"/>
        <w:rPr>
          <w:rFonts w:ascii="Times New Roman" w:hAnsi="Times New Roman"/>
          <w:sz w:val="28"/>
          <w:szCs w:val="28"/>
        </w:rPr>
      </w:pPr>
      <w:r w:rsidRPr="00951952">
        <w:rPr>
          <w:rFonts w:ascii="Times New Roman" w:hAnsi="Times New Roman"/>
          <w:b/>
          <w:i/>
          <w:sz w:val="28"/>
          <w:szCs w:val="28"/>
          <w:u w:val="single"/>
        </w:rPr>
        <w:t>Variable Cost</w:t>
      </w:r>
      <w:r w:rsidRPr="00951952">
        <w:rPr>
          <w:rFonts w:ascii="Times New Roman" w:hAnsi="Times New Roman"/>
          <w:i/>
          <w:sz w:val="28"/>
          <w:szCs w:val="28"/>
          <w:u w:val="single"/>
        </w:rPr>
        <w:t>:</w:t>
      </w:r>
      <w:r w:rsidRPr="00951952">
        <w:rPr>
          <w:rFonts w:ascii="Times New Roman" w:hAnsi="Times New Roman"/>
          <w:sz w:val="28"/>
          <w:szCs w:val="28"/>
        </w:rPr>
        <w:t xml:space="preserve"> Expenses that vary almost in direct proportion to the volume of production of sales are called variable expenses. Eg. Electric power and fuel, packing materials consumable stores. It should be noted that variable cost per unit is fixed.</w:t>
      </w:r>
    </w:p>
    <w:p w:rsidR="00AF2829" w:rsidRPr="00951952" w:rsidRDefault="00AF2829" w:rsidP="00951952">
      <w:pPr>
        <w:numPr>
          <w:ilvl w:val="0"/>
          <w:numId w:val="3"/>
        </w:numPr>
        <w:spacing w:line="320" w:lineRule="atLeast"/>
        <w:jc w:val="both"/>
        <w:rPr>
          <w:rFonts w:ascii="Times New Roman" w:hAnsi="Times New Roman"/>
          <w:sz w:val="28"/>
          <w:szCs w:val="28"/>
        </w:rPr>
      </w:pPr>
      <w:r w:rsidRPr="00951952">
        <w:rPr>
          <w:rFonts w:ascii="Times New Roman" w:hAnsi="Times New Roman"/>
          <w:b/>
          <w:i/>
          <w:sz w:val="28"/>
          <w:szCs w:val="28"/>
          <w:u w:val="single"/>
        </w:rPr>
        <w:t>Contribution:</w:t>
      </w:r>
      <w:r w:rsidRPr="00951952">
        <w:rPr>
          <w:rFonts w:ascii="Times New Roman" w:hAnsi="Times New Roman"/>
          <w:sz w:val="28"/>
          <w:szCs w:val="28"/>
        </w:rPr>
        <w:t xml:space="preserve"> Contribution is the difference between sales and variable costs and it contributed towards fixed costs and profit. It helps in sales and pricing policies and measuring the profitability of different proposals. Contribution is a sure test to decide whether a product is worthwhile to be continued among different products.</w:t>
      </w:r>
    </w:p>
    <w:p w:rsidR="00AF2829" w:rsidRPr="00951952" w:rsidRDefault="00AF2829" w:rsidP="00951952">
      <w:pPr>
        <w:spacing w:line="320" w:lineRule="atLeast"/>
        <w:ind w:left="720"/>
        <w:jc w:val="both"/>
        <w:rPr>
          <w:rFonts w:ascii="Times New Roman" w:hAnsi="Times New Roman"/>
          <w:sz w:val="28"/>
          <w:szCs w:val="28"/>
        </w:rPr>
      </w:pPr>
    </w:p>
    <w:p w:rsidR="00AF2829" w:rsidRPr="00951952" w:rsidRDefault="00AF2829" w:rsidP="00951952">
      <w:pPr>
        <w:spacing w:line="320" w:lineRule="atLeast"/>
        <w:ind w:left="1440"/>
        <w:jc w:val="both"/>
        <w:rPr>
          <w:rFonts w:ascii="Times New Roman" w:hAnsi="Times New Roman"/>
          <w:sz w:val="28"/>
          <w:szCs w:val="28"/>
        </w:rPr>
      </w:pPr>
      <w:r w:rsidRPr="00951952">
        <w:rPr>
          <w:rFonts w:ascii="Times New Roman" w:hAnsi="Times New Roman"/>
          <w:sz w:val="28"/>
          <w:szCs w:val="28"/>
        </w:rPr>
        <w:t>Contribution = Sales – Variable cost</w:t>
      </w:r>
    </w:p>
    <w:p w:rsidR="00AF2829" w:rsidRPr="00951952" w:rsidRDefault="00AF2829" w:rsidP="00951952">
      <w:pPr>
        <w:spacing w:line="320" w:lineRule="atLeast"/>
        <w:ind w:left="1440"/>
        <w:jc w:val="both"/>
        <w:rPr>
          <w:rFonts w:ascii="Times New Roman" w:hAnsi="Times New Roman"/>
          <w:sz w:val="28"/>
          <w:szCs w:val="28"/>
        </w:rPr>
      </w:pPr>
      <w:r w:rsidRPr="00951952">
        <w:rPr>
          <w:rFonts w:ascii="Times New Roman" w:hAnsi="Times New Roman"/>
          <w:sz w:val="28"/>
          <w:szCs w:val="28"/>
        </w:rPr>
        <w:t>Contribution = Fixed Cost + Profit.</w:t>
      </w:r>
    </w:p>
    <w:p w:rsidR="00AF2829" w:rsidRPr="00951952" w:rsidRDefault="00AF2829" w:rsidP="00951952">
      <w:pPr>
        <w:numPr>
          <w:ilvl w:val="0"/>
          <w:numId w:val="3"/>
        </w:numPr>
        <w:spacing w:line="320" w:lineRule="atLeast"/>
        <w:jc w:val="both"/>
        <w:rPr>
          <w:rFonts w:ascii="Times New Roman" w:hAnsi="Times New Roman"/>
          <w:sz w:val="28"/>
          <w:szCs w:val="28"/>
        </w:rPr>
      </w:pPr>
      <w:r w:rsidRPr="00951952">
        <w:rPr>
          <w:rFonts w:ascii="Times New Roman" w:hAnsi="Times New Roman"/>
          <w:b/>
          <w:i/>
          <w:sz w:val="28"/>
          <w:szCs w:val="28"/>
          <w:u w:val="single"/>
        </w:rPr>
        <w:t>Margin of safety</w:t>
      </w:r>
      <w:r w:rsidRPr="00951952">
        <w:rPr>
          <w:rFonts w:ascii="Times New Roman" w:hAnsi="Times New Roman"/>
          <w:b/>
          <w:i/>
          <w:sz w:val="28"/>
          <w:szCs w:val="28"/>
        </w:rPr>
        <w:t>:</w:t>
      </w:r>
      <w:r w:rsidRPr="00951952">
        <w:rPr>
          <w:rFonts w:ascii="Times New Roman" w:hAnsi="Times New Roman"/>
          <w:sz w:val="28"/>
          <w:szCs w:val="28"/>
        </w:rPr>
        <w:t xml:space="preserve"> Margin of safety is the excess of sales over the break even sales. It can be expressed in absolute sales amount or in percentage. It indicates the extent to which the sales can be reduced without resulting in loss. A large margin of safety indicates the soundness of the business. The formula for the margin of safety is:</w:t>
      </w:r>
    </w:p>
    <w:p w:rsidR="00AF2829" w:rsidRPr="00951952" w:rsidRDefault="00AF2829" w:rsidP="00951952">
      <w:pPr>
        <w:spacing w:line="320" w:lineRule="atLeast"/>
        <w:ind w:left="720"/>
        <w:jc w:val="both"/>
        <w:rPr>
          <w:rFonts w:ascii="Times New Roman" w:hAnsi="Times New Roman"/>
          <w:sz w:val="28"/>
          <w:szCs w:val="28"/>
        </w:rPr>
      </w:pPr>
      <w:r w:rsidRPr="00951952">
        <w:rPr>
          <w:rFonts w:ascii="Times New Roman" w:hAnsi="Times New Roman"/>
          <w:sz w:val="28"/>
          <w:szCs w:val="28"/>
        </w:rPr>
        <w:t xml:space="preserve">Present sales – Break even sales     </w:t>
      </w:r>
      <w:r w:rsidRPr="00951952">
        <w:rPr>
          <w:rFonts w:ascii="Times New Roman" w:hAnsi="Times New Roman"/>
          <w:b/>
          <w:sz w:val="28"/>
          <w:szCs w:val="28"/>
        </w:rPr>
        <w:t xml:space="preserve">or     </w:t>
      </w:r>
      <w:r w:rsidRPr="00951952">
        <w:rPr>
          <w:rFonts w:ascii="Times New Roman" w:hAnsi="Times New Roman"/>
          <w:position w:val="-24"/>
          <w:sz w:val="28"/>
          <w:szCs w:val="28"/>
        </w:rPr>
        <w:object w:dxaOrig="10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30.75pt" o:ole="">
            <v:imagedata r:id="rId24" o:title=""/>
          </v:shape>
          <o:OLEObject Type="Embed" ProgID="Equation.3" ShapeID="_x0000_i1025" DrawAspect="Content" ObjectID="_1583392947" r:id="rId25"/>
        </w:object>
      </w:r>
    </w:p>
    <w:p w:rsidR="00AF2829" w:rsidRPr="00951952" w:rsidRDefault="00AF2829" w:rsidP="00951952">
      <w:pPr>
        <w:numPr>
          <w:ilvl w:val="0"/>
          <w:numId w:val="3"/>
        </w:numPr>
        <w:spacing w:line="320" w:lineRule="atLeast"/>
        <w:jc w:val="both"/>
        <w:rPr>
          <w:rFonts w:ascii="Times New Roman" w:hAnsi="Times New Roman"/>
          <w:sz w:val="28"/>
          <w:szCs w:val="28"/>
        </w:rPr>
      </w:pPr>
      <w:r w:rsidRPr="00951952">
        <w:rPr>
          <w:rFonts w:ascii="Times New Roman" w:hAnsi="Times New Roman"/>
          <w:b/>
          <w:i/>
          <w:sz w:val="28"/>
          <w:szCs w:val="28"/>
          <w:u w:val="single"/>
        </w:rPr>
        <w:t>Break – Even- Point:</w:t>
      </w:r>
      <w:r w:rsidRPr="00951952">
        <w:rPr>
          <w:rFonts w:ascii="Times New Roman" w:hAnsi="Times New Roman"/>
          <w:sz w:val="28"/>
          <w:szCs w:val="28"/>
        </w:rPr>
        <w:t xml:space="preserve"> If we divide the term into three words, then it does not require further explanation.</w:t>
      </w:r>
    </w:p>
    <w:p w:rsidR="00AF2829" w:rsidRPr="00951952" w:rsidRDefault="00AF2829" w:rsidP="00951952">
      <w:pPr>
        <w:spacing w:line="320" w:lineRule="atLeast"/>
        <w:ind w:left="720"/>
        <w:jc w:val="both"/>
        <w:rPr>
          <w:rFonts w:ascii="Times New Roman" w:hAnsi="Times New Roman"/>
          <w:sz w:val="28"/>
          <w:szCs w:val="28"/>
        </w:rPr>
      </w:pPr>
      <w:r w:rsidRPr="00951952">
        <w:rPr>
          <w:rFonts w:ascii="Times New Roman" w:hAnsi="Times New Roman"/>
          <w:sz w:val="28"/>
          <w:szCs w:val="28"/>
        </w:rPr>
        <w:t>Break-divide</w:t>
      </w:r>
    </w:p>
    <w:p w:rsidR="00AF2829" w:rsidRPr="00951952" w:rsidRDefault="00AF2829" w:rsidP="00951952">
      <w:pPr>
        <w:spacing w:line="320" w:lineRule="atLeast"/>
        <w:ind w:left="720"/>
        <w:jc w:val="both"/>
        <w:rPr>
          <w:rFonts w:ascii="Times New Roman" w:hAnsi="Times New Roman"/>
          <w:sz w:val="28"/>
          <w:szCs w:val="28"/>
        </w:rPr>
      </w:pPr>
      <w:r w:rsidRPr="00951952">
        <w:rPr>
          <w:rFonts w:ascii="Times New Roman" w:hAnsi="Times New Roman"/>
          <w:sz w:val="28"/>
          <w:szCs w:val="28"/>
        </w:rPr>
        <w:t>Even-equal</w:t>
      </w:r>
    </w:p>
    <w:p w:rsidR="00AF2829" w:rsidRPr="00951952" w:rsidRDefault="00AF2829" w:rsidP="00951952">
      <w:pPr>
        <w:spacing w:line="320" w:lineRule="atLeast"/>
        <w:ind w:left="720"/>
        <w:jc w:val="both"/>
        <w:rPr>
          <w:rFonts w:ascii="Times New Roman" w:hAnsi="Times New Roman"/>
          <w:sz w:val="28"/>
          <w:szCs w:val="28"/>
        </w:rPr>
      </w:pPr>
      <w:r w:rsidRPr="00951952">
        <w:rPr>
          <w:rFonts w:ascii="Times New Roman" w:hAnsi="Times New Roman"/>
          <w:sz w:val="28"/>
          <w:szCs w:val="28"/>
        </w:rPr>
        <w:t>Point-place or position</w:t>
      </w:r>
    </w:p>
    <w:p w:rsidR="00AF2829" w:rsidRPr="00951952" w:rsidRDefault="00AF2829" w:rsidP="00951952">
      <w:pPr>
        <w:spacing w:line="320" w:lineRule="atLeast"/>
        <w:ind w:left="720"/>
        <w:jc w:val="both"/>
        <w:rPr>
          <w:rFonts w:ascii="Times New Roman" w:hAnsi="Times New Roman"/>
          <w:sz w:val="28"/>
          <w:szCs w:val="28"/>
        </w:rPr>
      </w:pPr>
      <w:r w:rsidRPr="00951952">
        <w:rPr>
          <w:rFonts w:ascii="Times New Roman" w:hAnsi="Times New Roman"/>
          <w:sz w:val="28"/>
          <w:szCs w:val="28"/>
        </w:rPr>
        <w:t xml:space="preserve">Break Even Point refers to the point where total cost is equal to total revenue. It is a point of no profit, no loss. This is also a minimum point of no profit, no loss.  This is also a minimum point of production where total costs are recovered. If sales go up beyond the Break Even Point, organization makes a profit. If they come down, a loss is incurred. </w:t>
      </w:r>
    </w:p>
    <w:p w:rsidR="00AF2829" w:rsidRPr="00951952" w:rsidRDefault="00AF2829" w:rsidP="00951952">
      <w:pPr>
        <w:spacing w:line="320" w:lineRule="atLeast"/>
        <w:jc w:val="both"/>
        <w:rPr>
          <w:rFonts w:ascii="Times New Roman" w:hAnsi="Times New Roman"/>
          <w:b/>
          <w:sz w:val="28"/>
          <w:szCs w:val="28"/>
        </w:rPr>
      </w:pPr>
      <w:r w:rsidRPr="00951952">
        <w:rPr>
          <w:rFonts w:ascii="Times New Roman" w:hAnsi="Times New Roman"/>
          <w:b/>
          <w:sz w:val="28"/>
          <w:szCs w:val="28"/>
        </w:rPr>
        <w:tab/>
      </w:r>
    </w:p>
    <w:p w:rsidR="00AF2829" w:rsidRPr="00951952" w:rsidRDefault="00AF2829" w:rsidP="00951952">
      <w:pPr>
        <w:numPr>
          <w:ilvl w:val="0"/>
          <w:numId w:val="4"/>
        </w:numPr>
        <w:spacing w:line="320" w:lineRule="atLeast"/>
        <w:jc w:val="both"/>
        <w:rPr>
          <w:rFonts w:ascii="Times New Roman" w:hAnsi="Times New Roman"/>
          <w:sz w:val="28"/>
          <w:szCs w:val="28"/>
        </w:rPr>
      </w:pPr>
      <w:r w:rsidRPr="00951952">
        <w:rPr>
          <w:rFonts w:ascii="Times New Roman" w:hAnsi="Times New Roman"/>
          <w:sz w:val="28"/>
          <w:szCs w:val="28"/>
        </w:rPr>
        <w:t xml:space="preserve">Break Even point (Units) = </w:t>
      </w:r>
      <w:r w:rsidRPr="00951952">
        <w:rPr>
          <w:rFonts w:ascii="Times New Roman" w:hAnsi="Times New Roman"/>
          <w:position w:val="-30"/>
          <w:sz w:val="28"/>
          <w:szCs w:val="28"/>
        </w:rPr>
        <w:object w:dxaOrig="2140" w:dyaOrig="680">
          <v:shape id="_x0000_i1026" type="#_x0000_t75" style="width:107.25pt;height:33.75pt" o:ole="">
            <v:imagedata r:id="rId26" o:title=""/>
          </v:shape>
          <o:OLEObject Type="Embed" ProgID="Equation.3" ShapeID="_x0000_i1026" DrawAspect="Content" ObjectID="_1583392948" r:id="rId27"/>
        </w:object>
      </w:r>
    </w:p>
    <w:p w:rsidR="00AF2829" w:rsidRPr="00951952" w:rsidRDefault="00AF2829" w:rsidP="00951952">
      <w:pPr>
        <w:numPr>
          <w:ilvl w:val="0"/>
          <w:numId w:val="4"/>
        </w:numPr>
        <w:spacing w:line="320" w:lineRule="atLeast"/>
        <w:jc w:val="both"/>
        <w:rPr>
          <w:rFonts w:ascii="Times New Roman" w:hAnsi="Times New Roman"/>
          <w:sz w:val="28"/>
          <w:szCs w:val="28"/>
        </w:rPr>
      </w:pPr>
      <w:r w:rsidRPr="00951952">
        <w:rPr>
          <w:rFonts w:ascii="Times New Roman" w:hAnsi="Times New Roman"/>
          <w:sz w:val="28"/>
          <w:szCs w:val="28"/>
        </w:rPr>
        <w:t xml:space="preserve">Break Even point (In Rupees) = </w:t>
      </w:r>
      <w:r w:rsidRPr="00951952">
        <w:rPr>
          <w:rFonts w:ascii="Times New Roman" w:hAnsi="Times New Roman"/>
          <w:position w:val="-24"/>
          <w:sz w:val="28"/>
          <w:szCs w:val="28"/>
        </w:rPr>
        <w:object w:dxaOrig="1579" w:dyaOrig="620">
          <v:shape id="_x0000_i1027" type="#_x0000_t75" style="width:78.75pt;height:30.75pt" o:ole="">
            <v:imagedata r:id="rId28" o:title=""/>
          </v:shape>
          <o:OLEObject Type="Embed" ProgID="Equation.3" ShapeID="_x0000_i1027" DrawAspect="Content" ObjectID="_1583392949" r:id="rId29"/>
        </w:object>
      </w:r>
    </w:p>
    <w:p w:rsidR="00AF2829" w:rsidRPr="00951952" w:rsidRDefault="00AF2829" w:rsidP="00951952">
      <w:pPr>
        <w:spacing w:line="320" w:lineRule="atLeast"/>
        <w:ind w:left="720"/>
        <w:jc w:val="both"/>
        <w:rPr>
          <w:rFonts w:ascii="Times New Roman" w:hAnsi="Times New Roman"/>
          <w:sz w:val="28"/>
          <w:szCs w:val="28"/>
        </w:rPr>
      </w:pPr>
    </w:p>
    <w:p w:rsidR="00AF2829" w:rsidRPr="00951952" w:rsidRDefault="00AF2829" w:rsidP="00951952">
      <w:pPr>
        <w:spacing w:line="320" w:lineRule="atLeast"/>
        <w:jc w:val="both"/>
        <w:rPr>
          <w:rFonts w:ascii="Times New Roman" w:hAnsi="Times New Roman"/>
          <w:b/>
          <w:sz w:val="28"/>
          <w:szCs w:val="28"/>
        </w:rPr>
      </w:pPr>
      <w:r w:rsidRPr="00951952">
        <w:rPr>
          <w:rFonts w:ascii="Times New Roman" w:hAnsi="Times New Roman"/>
          <w:b/>
          <w:sz w:val="28"/>
          <w:szCs w:val="28"/>
        </w:rPr>
        <w:t>Merits:</w:t>
      </w:r>
    </w:p>
    <w:p w:rsidR="00AF2829" w:rsidRPr="00951952" w:rsidRDefault="00AF2829" w:rsidP="00951952">
      <w:pPr>
        <w:numPr>
          <w:ilvl w:val="0"/>
          <w:numId w:val="5"/>
        </w:numPr>
        <w:spacing w:line="320" w:lineRule="atLeast"/>
        <w:jc w:val="both"/>
        <w:rPr>
          <w:rFonts w:ascii="Times New Roman" w:hAnsi="Times New Roman"/>
          <w:sz w:val="28"/>
          <w:szCs w:val="28"/>
        </w:rPr>
      </w:pPr>
      <w:r w:rsidRPr="00951952">
        <w:rPr>
          <w:rFonts w:ascii="Times New Roman" w:hAnsi="Times New Roman"/>
          <w:sz w:val="28"/>
          <w:szCs w:val="28"/>
        </w:rPr>
        <w:t>Information provided by the Break Even Chart can be understood more easily then those contained in the profit and Loss Account and the cost statement.</w:t>
      </w:r>
    </w:p>
    <w:p w:rsidR="00AF2829" w:rsidRPr="00951952" w:rsidRDefault="00AF2829" w:rsidP="00951952">
      <w:pPr>
        <w:numPr>
          <w:ilvl w:val="0"/>
          <w:numId w:val="5"/>
        </w:numPr>
        <w:spacing w:line="320" w:lineRule="atLeast"/>
        <w:jc w:val="both"/>
        <w:rPr>
          <w:rFonts w:ascii="Times New Roman" w:hAnsi="Times New Roman"/>
          <w:sz w:val="28"/>
          <w:szCs w:val="28"/>
        </w:rPr>
      </w:pPr>
      <w:r w:rsidRPr="00951952">
        <w:rPr>
          <w:rFonts w:ascii="Times New Roman" w:hAnsi="Times New Roman"/>
          <w:sz w:val="28"/>
          <w:szCs w:val="28"/>
        </w:rPr>
        <w:t>Break Even Chart discloses the relationship between cost, volume and profit. It reveals how changes in profit. So, it helps management in decision-making.</w:t>
      </w:r>
    </w:p>
    <w:p w:rsidR="00AF2829" w:rsidRPr="00951952" w:rsidRDefault="00AF2829" w:rsidP="00951952">
      <w:pPr>
        <w:numPr>
          <w:ilvl w:val="0"/>
          <w:numId w:val="5"/>
        </w:numPr>
        <w:spacing w:line="320" w:lineRule="atLeast"/>
        <w:jc w:val="both"/>
        <w:rPr>
          <w:rFonts w:ascii="Times New Roman" w:hAnsi="Times New Roman"/>
          <w:sz w:val="28"/>
          <w:szCs w:val="28"/>
        </w:rPr>
      </w:pPr>
      <w:r w:rsidRPr="00951952">
        <w:rPr>
          <w:rFonts w:ascii="Times New Roman" w:hAnsi="Times New Roman"/>
          <w:sz w:val="28"/>
          <w:szCs w:val="28"/>
        </w:rPr>
        <w:t>It is very useful for forecasting costs and profits long term planning and growth</w:t>
      </w:r>
    </w:p>
    <w:p w:rsidR="00AF2829" w:rsidRPr="00951952" w:rsidRDefault="00AF2829" w:rsidP="00951952">
      <w:pPr>
        <w:numPr>
          <w:ilvl w:val="0"/>
          <w:numId w:val="5"/>
        </w:numPr>
        <w:spacing w:line="320" w:lineRule="atLeast"/>
        <w:jc w:val="both"/>
        <w:rPr>
          <w:rFonts w:ascii="Times New Roman" w:hAnsi="Times New Roman"/>
          <w:sz w:val="28"/>
          <w:szCs w:val="28"/>
        </w:rPr>
      </w:pPr>
      <w:r w:rsidRPr="00951952">
        <w:rPr>
          <w:rFonts w:ascii="Times New Roman" w:hAnsi="Times New Roman"/>
          <w:sz w:val="28"/>
          <w:szCs w:val="28"/>
        </w:rPr>
        <w:t>The chart discloses profits at various levels of production.</w:t>
      </w:r>
    </w:p>
    <w:p w:rsidR="00AF2829" w:rsidRPr="00951952" w:rsidRDefault="00AF2829" w:rsidP="00951952">
      <w:pPr>
        <w:numPr>
          <w:ilvl w:val="0"/>
          <w:numId w:val="5"/>
        </w:numPr>
        <w:spacing w:line="320" w:lineRule="atLeast"/>
        <w:jc w:val="both"/>
        <w:rPr>
          <w:rFonts w:ascii="Times New Roman" w:hAnsi="Times New Roman"/>
          <w:sz w:val="28"/>
          <w:szCs w:val="28"/>
        </w:rPr>
      </w:pPr>
      <w:r w:rsidRPr="00951952">
        <w:rPr>
          <w:rFonts w:ascii="Times New Roman" w:hAnsi="Times New Roman"/>
          <w:sz w:val="28"/>
          <w:szCs w:val="28"/>
        </w:rPr>
        <w:t>It serves as a useful tool for cost control.</w:t>
      </w:r>
    </w:p>
    <w:p w:rsidR="00AF2829" w:rsidRPr="00951952" w:rsidRDefault="00AF2829" w:rsidP="00951952">
      <w:pPr>
        <w:numPr>
          <w:ilvl w:val="0"/>
          <w:numId w:val="5"/>
        </w:numPr>
        <w:spacing w:line="320" w:lineRule="atLeast"/>
        <w:jc w:val="both"/>
        <w:rPr>
          <w:rFonts w:ascii="Times New Roman" w:hAnsi="Times New Roman"/>
          <w:sz w:val="28"/>
          <w:szCs w:val="28"/>
        </w:rPr>
      </w:pPr>
      <w:r w:rsidRPr="00951952">
        <w:rPr>
          <w:rFonts w:ascii="Times New Roman" w:hAnsi="Times New Roman"/>
          <w:sz w:val="28"/>
          <w:szCs w:val="28"/>
        </w:rPr>
        <w:t>It can also be used to study the comparative plant efficiencies of the industry.</w:t>
      </w:r>
    </w:p>
    <w:p w:rsidR="00AF2829" w:rsidRPr="00951952" w:rsidRDefault="00AF2829" w:rsidP="00951952">
      <w:pPr>
        <w:numPr>
          <w:ilvl w:val="0"/>
          <w:numId w:val="5"/>
        </w:numPr>
        <w:spacing w:line="320" w:lineRule="atLeast"/>
        <w:jc w:val="both"/>
        <w:rPr>
          <w:rFonts w:ascii="Times New Roman" w:hAnsi="Times New Roman"/>
          <w:sz w:val="28"/>
          <w:szCs w:val="28"/>
        </w:rPr>
      </w:pPr>
      <w:r w:rsidRPr="00951952">
        <w:rPr>
          <w:rFonts w:ascii="Times New Roman" w:hAnsi="Times New Roman"/>
          <w:sz w:val="28"/>
          <w:szCs w:val="28"/>
        </w:rPr>
        <w:t>Analytical Break-even chart present the different elements, in the costs – direct material, direct labour, fixed and variable overheads.</w:t>
      </w:r>
    </w:p>
    <w:p w:rsidR="00AF2829" w:rsidRPr="00951952" w:rsidRDefault="00AF2829" w:rsidP="00951952">
      <w:pPr>
        <w:spacing w:line="320" w:lineRule="atLeast"/>
        <w:jc w:val="both"/>
        <w:rPr>
          <w:rFonts w:ascii="Times New Roman" w:hAnsi="Times New Roman"/>
          <w:b/>
          <w:sz w:val="28"/>
          <w:szCs w:val="28"/>
        </w:rPr>
      </w:pPr>
    </w:p>
    <w:p w:rsidR="00AF2829" w:rsidRPr="00951952" w:rsidRDefault="00AF2829" w:rsidP="00951952">
      <w:pPr>
        <w:spacing w:line="320" w:lineRule="atLeast"/>
        <w:jc w:val="both"/>
        <w:rPr>
          <w:rFonts w:ascii="Times New Roman" w:hAnsi="Times New Roman"/>
          <w:b/>
          <w:sz w:val="28"/>
          <w:szCs w:val="28"/>
        </w:rPr>
      </w:pPr>
    </w:p>
    <w:p w:rsidR="00AF2829" w:rsidRPr="00951952" w:rsidRDefault="00AF2829" w:rsidP="00951952">
      <w:pPr>
        <w:spacing w:line="320" w:lineRule="atLeast"/>
        <w:jc w:val="both"/>
        <w:rPr>
          <w:rFonts w:ascii="Times New Roman" w:hAnsi="Times New Roman"/>
          <w:b/>
          <w:sz w:val="28"/>
          <w:szCs w:val="28"/>
        </w:rPr>
      </w:pPr>
      <w:r w:rsidRPr="00951952">
        <w:rPr>
          <w:rFonts w:ascii="Times New Roman" w:hAnsi="Times New Roman"/>
          <w:b/>
          <w:sz w:val="28"/>
          <w:szCs w:val="28"/>
        </w:rPr>
        <w:t>Demerits:</w:t>
      </w:r>
    </w:p>
    <w:p w:rsidR="00AF2829" w:rsidRPr="00951952" w:rsidRDefault="00AF2829" w:rsidP="00951952">
      <w:pPr>
        <w:numPr>
          <w:ilvl w:val="0"/>
          <w:numId w:val="6"/>
        </w:numPr>
        <w:spacing w:line="320" w:lineRule="atLeast"/>
        <w:jc w:val="both"/>
        <w:rPr>
          <w:rFonts w:ascii="Times New Roman" w:hAnsi="Times New Roman"/>
          <w:sz w:val="28"/>
          <w:szCs w:val="28"/>
        </w:rPr>
      </w:pPr>
      <w:r w:rsidRPr="00951952">
        <w:rPr>
          <w:rFonts w:ascii="Times New Roman" w:hAnsi="Times New Roman"/>
          <w:sz w:val="28"/>
          <w:szCs w:val="28"/>
        </w:rPr>
        <w:t>Break-even chart presents only cost volume profits. It ignores other considerations such as capital amount, marketing aspects and effect of government policy etc., which are necessary in decision making.</w:t>
      </w:r>
    </w:p>
    <w:p w:rsidR="00AF2829" w:rsidRPr="00951952" w:rsidRDefault="00AF2829" w:rsidP="00951952">
      <w:pPr>
        <w:numPr>
          <w:ilvl w:val="0"/>
          <w:numId w:val="6"/>
        </w:numPr>
        <w:spacing w:line="320" w:lineRule="atLeast"/>
        <w:jc w:val="both"/>
        <w:rPr>
          <w:rFonts w:ascii="Times New Roman" w:hAnsi="Times New Roman"/>
          <w:sz w:val="28"/>
          <w:szCs w:val="28"/>
        </w:rPr>
      </w:pPr>
      <w:r w:rsidRPr="00951952">
        <w:rPr>
          <w:rFonts w:ascii="Times New Roman" w:hAnsi="Times New Roman"/>
          <w:sz w:val="28"/>
          <w:szCs w:val="28"/>
        </w:rPr>
        <w:t>It is assumed that sales, total cost and fixed cost can be represented as straight lines. In actual practice, this may not be so.</w:t>
      </w:r>
    </w:p>
    <w:p w:rsidR="00AF2829" w:rsidRPr="00951952" w:rsidRDefault="00AF2829" w:rsidP="00951952">
      <w:pPr>
        <w:numPr>
          <w:ilvl w:val="0"/>
          <w:numId w:val="6"/>
        </w:numPr>
        <w:spacing w:line="320" w:lineRule="atLeast"/>
        <w:jc w:val="both"/>
        <w:rPr>
          <w:rFonts w:ascii="Times New Roman" w:hAnsi="Times New Roman"/>
          <w:sz w:val="28"/>
          <w:szCs w:val="28"/>
        </w:rPr>
      </w:pPr>
      <w:r w:rsidRPr="00951952">
        <w:rPr>
          <w:rFonts w:ascii="Times New Roman" w:hAnsi="Times New Roman"/>
          <w:sz w:val="28"/>
          <w:szCs w:val="28"/>
        </w:rPr>
        <w:t>It assumes that profit is a function of output. This is not always true. The firm may increase the profit without increasing its output.</w:t>
      </w:r>
    </w:p>
    <w:p w:rsidR="00AF2829" w:rsidRPr="00951952" w:rsidRDefault="00AF2829" w:rsidP="00951952">
      <w:pPr>
        <w:numPr>
          <w:ilvl w:val="0"/>
          <w:numId w:val="6"/>
        </w:numPr>
        <w:spacing w:line="320" w:lineRule="atLeast"/>
        <w:jc w:val="both"/>
        <w:rPr>
          <w:rFonts w:ascii="Times New Roman" w:hAnsi="Times New Roman"/>
          <w:sz w:val="28"/>
          <w:szCs w:val="28"/>
        </w:rPr>
      </w:pPr>
      <w:r w:rsidRPr="00951952">
        <w:rPr>
          <w:rFonts w:ascii="Times New Roman" w:hAnsi="Times New Roman"/>
          <w:sz w:val="28"/>
          <w:szCs w:val="28"/>
        </w:rPr>
        <w:t>A major draw back of BEC is its inability to handle production and sale of multiple products.</w:t>
      </w:r>
    </w:p>
    <w:p w:rsidR="00AF2829" w:rsidRPr="00951952" w:rsidRDefault="00AF2829" w:rsidP="00951952">
      <w:pPr>
        <w:numPr>
          <w:ilvl w:val="0"/>
          <w:numId w:val="6"/>
        </w:numPr>
        <w:spacing w:line="320" w:lineRule="atLeast"/>
        <w:jc w:val="both"/>
        <w:rPr>
          <w:rFonts w:ascii="Times New Roman" w:hAnsi="Times New Roman"/>
          <w:sz w:val="28"/>
          <w:szCs w:val="28"/>
        </w:rPr>
      </w:pPr>
      <w:r w:rsidRPr="00951952">
        <w:rPr>
          <w:rFonts w:ascii="Times New Roman" w:hAnsi="Times New Roman"/>
          <w:sz w:val="28"/>
          <w:szCs w:val="28"/>
        </w:rPr>
        <w:t>It is difficult to handle selling costs such as advertisement and sale promotion in BEC.</w:t>
      </w:r>
    </w:p>
    <w:p w:rsidR="00AF2829" w:rsidRPr="00951952" w:rsidRDefault="00AF2829" w:rsidP="00951952">
      <w:pPr>
        <w:numPr>
          <w:ilvl w:val="0"/>
          <w:numId w:val="6"/>
        </w:numPr>
        <w:spacing w:line="320" w:lineRule="atLeast"/>
        <w:jc w:val="both"/>
        <w:rPr>
          <w:rFonts w:ascii="Times New Roman" w:hAnsi="Times New Roman"/>
          <w:sz w:val="28"/>
          <w:szCs w:val="28"/>
        </w:rPr>
      </w:pPr>
      <w:r w:rsidRPr="00951952">
        <w:rPr>
          <w:rFonts w:ascii="Times New Roman" w:hAnsi="Times New Roman"/>
          <w:sz w:val="28"/>
          <w:szCs w:val="28"/>
        </w:rPr>
        <w:t xml:space="preserve">It ignores economics of scale in production. </w:t>
      </w:r>
    </w:p>
    <w:p w:rsidR="00AF2829" w:rsidRPr="00951952" w:rsidRDefault="00AF2829" w:rsidP="00951952">
      <w:pPr>
        <w:numPr>
          <w:ilvl w:val="0"/>
          <w:numId w:val="6"/>
        </w:numPr>
        <w:spacing w:line="320" w:lineRule="atLeast"/>
        <w:jc w:val="both"/>
        <w:rPr>
          <w:rFonts w:ascii="Times New Roman" w:hAnsi="Times New Roman"/>
          <w:sz w:val="28"/>
          <w:szCs w:val="28"/>
        </w:rPr>
      </w:pPr>
      <w:r w:rsidRPr="00951952">
        <w:rPr>
          <w:rFonts w:ascii="Times New Roman" w:hAnsi="Times New Roman"/>
          <w:sz w:val="28"/>
          <w:szCs w:val="28"/>
        </w:rPr>
        <w:t>Fixed costs do not remain constant in the long run.</w:t>
      </w:r>
    </w:p>
    <w:p w:rsidR="00AF2829" w:rsidRPr="00951952" w:rsidRDefault="00AF2829" w:rsidP="00951952">
      <w:pPr>
        <w:numPr>
          <w:ilvl w:val="0"/>
          <w:numId w:val="6"/>
        </w:numPr>
        <w:spacing w:line="320" w:lineRule="atLeast"/>
        <w:jc w:val="both"/>
        <w:rPr>
          <w:rFonts w:ascii="Times New Roman" w:hAnsi="Times New Roman"/>
          <w:sz w:val="28"/>
          <w:szCs w:val="28"/>
        </w:rPr>
      </w:pPr>
      <w:r w:rsidRPr="00951952">
        <w:rPr>
          <w:rFonts w:ascii="Times New Roman" w:hAnsi="Times New Roman"/>
          <w:sz w:val="28"/>
          <w:szCs w:val="28"/>
        </w:rPr>
        <w:t>Semi-variable costs are completely ignored.</w:t>
      </w:r>
    </w:p>
    <w:p w:rsidR="00AF2829" w:rsidRPr="00951952" w:rsidRDefault="00AF2829" w:rsidP="00951952">
      <w:pPr>
        <w:numPr>
          <w:ilvl w:val="0"/>
          <w:numId w:val="6"/>
        </w:numPr>
        <w:spacing w:line="320" w:lineRule="atLeast"/>
        <w:jc w:val="both"/>
        <w:rPr>
          <w:rFonts w:ascii="Times New Roman" w:hAnsi="Times New Roman"/>
          <w:sz w:val="28"/>
          <w:szCs w:val="28"/>
        </w:rPr>
      </w:pPr>
      <w:r w:rsidRPr="00951952">
        <w:rPr>
          <w:rFonts w:ascii="Times New Roman" w:hAnsi="Times New Roman"/>
          <w:sz w:val="28"/>
          <w:szCs w:val="28"/>
        </w:rPr>
        <w:t>It assumes production is equal to sale. It is not always true because generally there may be opening stock.</w:t>
      </w:r>
    </w:p>
    <w:p w:rsidR="00AF2829" w:rsidRPr="00951952" w:rsidRDefault="00AF2829" w:rsidP="00951952">
      <w:pPr>
        <w:numPr>
          <w:ilvl w:val="0"/>
          <w:numId w:val="6"/>
        </w:numPr>
        <w:spacing w:line="320" w:lineRule="atLeast"/>
        <w:jc w:val="both"/>
        <w:rPr>
          <w:rFonts w:ascii="Times New Roman" w:hAnsi="Times New Roman"/>
          <w:sz w:val="28"/>
          <w:szCs w:val="28"/>
        </w:rPr>
      </w:pPr>
      <w:r w:rsidRPr="00951952">
        <w:rPr>
          <w:rFonts w:ascii="Times New Roman" w:hAnsi="Times New Roman"/>
          <w:sz w:val="28"/>
          <w:szCs w:val="28"/>
        </w:rPr>
        <w:t>When production increases variable cost per unit may not remain constant but may reduce on account of bulk buying etc.</w:t>
      </w:r>
    </w:p>
    <w:p w:rsidR="00AF2829" w:rsidRPr="00951952" w:rsidRDefault="00AF2829" w:rsidP="00951952">
      <w:pPr>
        <w:tabs>
          <w:tab w:val="left" w:pos="930"/>
        </w:tabs>
        <w:jc w:val="both"/>
        <w:rPr>
          <w:rFonts w:ascii="Times New Roman" w:hAnsi="Times New Roman"/>
          <w:sz w:val="28"/>
          <w:szCs w:val="28"/>
        </w:rPr>
      </w:pPr>
    </w:p>
    <w:p w:rsidR="00AF2829" w:rsidRPr="00951952" w:rsidRDefault="00AF2829" w:rsidP="00951952">
      <w:pPr>
        <w:pStyle w:val="ListParagraph"/>
        <w:spacing w:line="360" w:lineRule="auto"/>
        <w:jc w:val="both"/>
        <w:rPr>
          <w:rFonts w:ascii="Times New Roman" w:hAnsi="Times New Roman"/>
          <w:sz w:val="28"/>
          <w:szCs w:val="28"/>
        </w:rPr>
      </w:pPr>
    </w:p>
    <w:p w:rsidR="009D4558" w:rsidRDefault="009D4558" w:rsidP="00951952">
      <w:pPr>
        <w:jc w:val="both"/>
        <w:rPr>
          <w:rFonts w:ascii="Times New Roman" w:hAnsi="Times New Roman"/>
          <w:sz w:val="28"/>
          <w:szCs w:val="28"/>
        </w:rPr>
      </w:pPr>
    </w:p>
    <w:p w:rsidR="00A36F01" w:rsidRDefault="00A36F01" w:rsidP="00951952">
      <w:pPr>
        <w:jc w:val="both"/>
        <w:rPr>
          <w:rFonts w:ascii="Times New Roman" w:hAnsi="Times New Roman"/>
          <w:sz w:val="28"/>
          <w:szCs w:val="28"/>
        </w:rPr>
      </w:pPr>
    </w:p>
    <w:p w:rsidR="00A36F01" w:rsidRDefault="00A36F01" w:rsidP="00951952">
      <w:pPr>
        <w:jc w:val="both"/>
        <w:rPr>
          <w:rFonts w:ascii="Times New Roman" w:hAnsi="Times New Roman"/>
          <w:sz w:val="28"/>
          <w:szCs w:val="28"/>
        </w:rPr>
      </w:pPr>
    </w:p>
    <w:p w:rsidR="00A36F01" w:rsidRDefault="00A36F01" w:rsidP="00951952">
      <w:pPr>
        <w:jc w:val="both"/>
        <w:rPr>
          <w:rFonts w:ascii="Times New Roman" w:hAnsi="Times New Roman"/>
          <w:sz w:val="28"/>
          <w:szCs w:val="28"/>
        </w:rPr>
      </w:pPr>
    </w:p>
    <w:p w:rsidR="00A36F01" w:rsidRDefault="00A36F01" w:rsidP="00951952">
      <w:pPr>
        <w:jc w:val="both"/>
        <w:rPr>
          <w:rFonts w:ascii="Times New Roman" w:hAnsi="Times New Roman"/>
          <w:sz w:val="28"/>
          <w:szCs w:val="28"/>
        </w:rPr>
      </w:pPr>
    </w:p>
    <w:p w:rsidR="00A36F01" w:rsidRDefault="00A36F01" w:rsidP="00951952">
      <w:pPr>
        <w:jc w:val="both"/>
        <w:rPr>
          <w:rFonts w:ascii="Times New Roman" w:hAnsi="Times New Roman"/>
          <w:sz w:val="28"/>
          <w:szCs w:val="28"/>
        </w:rPr>
      </w:pPr>
    </w:p>
    <w:p w:rsidR="00A36F01" w:rsidRDefault="00A36F01" w:rsidP="00951952">
      <w:pPr>
        <w:jc w:val="both"/>
        <w:rPr>
          <w:rFonts w:ascii="Times New Roman" w:hAnsi="Times New Roman"/>
          <w:sz w:val="28"/>
          <w:szCs w:val="28"/>
        </w:rPr>
      </w:pPr>
    </w:p>
    <w:p w:rsidR="00A36F01" w:rsidRDefault="00A36F01" w:rsidP="00951952">
      <w:pPr>
        <w:jc w:val="both"/>
        <w:rPr>
          <w:rFonts w:ascii="Times New Roman" w:hAnsi="Times New Roman"/>
          <w:sz w:val="28"/>
          <w:szCs w:val="28"/>
        </w:rPr>
      </w:pPr>
    </w:p>
    <w:p w:rsidR="00A36F01" w:rsidRDefault="00A36F01" w:rsidP="00951952">
      <w:pPr>
        <w:jc w:val="both"/>
        <w:rPr>
          <w:rFonts w:ascii="Times New Roman" w:hAnsi="Times New Roman"/>
          <w:sz w:val="28"/>
          <w:szCs w:val="28"/>
        </w:rPr>
      </w:pPr>
    </w:p>
    <w:p w:rsidR="00A36F01" w:rsidRDefault="00A36F01" w:rsidP="00951952">
      <w:pPr>
        <w:jc w:val="both"/>
        <w:rPr>
          <w:rFonts w:ascii="Times New Roman" w:hAnsi="Times New Roman"/>
          <w:sz w:val="28"/>
          <w:szCs w:val="28"/>
        </w:rPr>
      </w:pPr>
    </w:p>
    <w:p w:rsidR="00A36F01" w:rsidRDefault="00A36F01" w:rsidP="00951952">
      <w:pPr>
        <w:jc w:val="both"/>
        <w:rPr>
          <w:rFonts w:ascii="Times New Roman" w:hAnsi="Times New Roman"/>
          <w:sz w:val="28"/>
          <w:szCs w:val="28"/>
        </w:rPr>
      </w:pPr>
    </w:p>
    <w:p w:rsidR="002E13BA" w:rsidRDefault="002E13BA" w:rsidP="00951952">
      <w:pPr>
        <w:jc w:val="both"/>
        <w:rPr>
          <w:rFonts w:ascii="Times New Roman" w:hAnsi="Times New Roman"/>
          <w:sz w:val="28"/>
          <w:szCs w:val="28"/>
        </w:rPr>
      </w:pPr>
    </w:p>
    <w:p w:rsidR="00A36F01" w:rsidRPr="002E13BA" w:rsidRDefault="002E13BA" w:rsidP="002E13BA">
      <w:pPr>
        <w:jc w:val="center"/>
        <w:rPr>
          <w:rFonts w:ascii="Times New Roman" w:hAnsi="Times New Roman"/>
          <w:b/>
          <w:sz w:val="28"/>
          <w:szCs w:val="28"/>
          <w:u w:val="single"/>
        </w:rPr>
      </w:pPr>
      <w:r w:rsidRPr="002E13BA">
        <w:rPr>
          <w:rFonts w:ascii="Times New Roman" w:hAnsi="Times New Roman"/>
          <w:b/>
          <w:sz w:val="28"/>
          <w:szCs w:val="28"/>
          <w:u w:val="single"/>
        </w:rPr>
        <w:t>COST ANALAYSIS</w:t>
      </w:r>
    </w:p>
    <w:p w:rsidR="002E13BA" w:rsidRDefault="00A36F01" w:rsidP="00A36F01">
      <w:pPr>
        <w:pStyle w:val="Heading1"/>
        <w:jc w:val="both"/>
      </w:pPr>
      <w:r>
        <w:rPr>
          <w:rStyle w:val="Strong"/>
          <w:rFonts w:asciiTheme="minorHAnsi" w:hAnsiTheme="minorHAnsi" w:cstheme="minorHAnsi"/>
          <w:color w:val="555555"/>
          <w:sz w:val="26"/>
          <w:szCs w:val="26"/>
          <w:shd w:val="clear" w:color="auto" w:fill="FFFFFF"/>
        </w:rPr>
        <w:t>(A)Actual</w:t>
      </w:r>
      <w:r w:rsidRPr="00A36F01">
        <w:rPr>
          <w:rStyle w:val="Strong"/>
          <w:rFonts w:asciiTheme="minorHAnsi" w:hAnsiTheme="minorHAnsi" w:cstheme="minorHAnsi"/>
          <w:color w:val="555555"/>
          <w:sz w:val="26"/>
          <w:szCs w:val="26"/>
          <w:shd w:val="clear" w:color="auto" w:fill="FFFFFF"/>
        </w:rPr>
        <w:t>Cost</w:t>
      </w:r>
      <w:r w:rsidRPr="00A36F01">
        <w:rPr>
          <w:rFonts w:asciiTheme="minorHAnsi" w:hAnsiTheme="minorHAnsi" w:cstheme="minorHAnsi"/>
          <w:b w:val="0"/>
          <w:sz w:val="26"/>
          <w:szCs w:val="26"/>
        </w:rPr>
        <w:br/>
      </w:r>
      <w:r w:rsidRPr="00A36F01">
        <w:rPr>
          <w:rFonts w:asciiTheme="minorHAnsi" w:hAnsiTheme="minorHAnsi" w:cstheme="minorHAnsi"/>
          <w:b w:val="0"/>
          <w:sz w:val="26"/>
          <w:szCs w:val="26"/>
          <w:shd w:val="clear" w:color="auto" w:fill="FFFFFF"/>
        </w:rPr>
        <w:t>Actual cost is defined as the cost or expenditure which a firm incurs for producing or acquiring a good or service.  The actual costs or expenditures are recorded in the books of accounts of a</w:t>
      </w:r>
      <w:r w:rsidRPr="00A36F01">
        <w:rPr>
          <w:rStyle w:val="apple-converted-space"/>
          <w:rFonts w:asciiTheme="minorHAnsi" w:hAnsiTheme="minorHAnsi" w:cstheme="minorHAnsi"/>
          <w:b w:val="0"/>
          <w:color w:val="555555"/>
          <w:sz w:val="26"/>
          <w:szCs w:val="26"/>
          <w:shd w:val="clear" w:color="auto" w:fill="FFFFFF"/>
        </w:rPr>
        <w:t> </w:t>
      </w:r>
      <w:hyperlink r:id="rId30" w:tooltip="Click to Continue &gt; by Browse to Save" w:history="1">
        <w:r w:rsidRPr="00A36F01">
          <w:rPr>
            <w:rStyle w:val="Hyperlink"/>
            <w:rFonts w:asciiTheme="minorHAnsi" w:hAnsiTheme="minorHAnsi" w:cstheme="minorHAnsi"/>
            <w:b w:val="0"/>
            <w:color w:val="3256FF"/>
            <w:sz w:val="26"/>
            <w:szCs w:val="26"/>
            <w:shd w:val="clear" w:color="auto" w:fill="FFFFFF"/>
          </w:rPr>
          <w:t>business</w:t>
        </w:r>
      </w:hyperlink>
      <w:r w:rsidRPr="00A36F01">
        <w:rPr>
          <w:rStyle w:val="apple-converted-space"/>
          <w:rFonts w:asciiTheme="minorHAnsi" w:hAnsiTheme="minorHAnsi" w:cstheme="minorHAnsi"/>
          <w:b w:val="0"/>
          <w:color w:val="555555"/>
          <w:sz w:val="26"/>
          <w:szCs w:val="26"/>
          <w:shd w:val="clear" w:color="auto" w:fill="FFFFFF"/>
        </w:rPr>
        <w:t> </w:t>
      </w:r>
      <w:r w:rsidRPr="00A36F01">
        <w:rPr>
          <w:rFonts w:asciiTheme="minorHAnsi" w:hAnsiTheme="minorHAnsi" w:cstheme="minorHAnsi"/>
          <w:b w:val="0"/>
          <w:sz w:val="26"/>
          <w:szCs w:val="26"/>
          <w:shd w:val="clear" w:color="auto" w:fill="FFFFFF"/>
        </w:rPr>
        <w:t>unit.  Actual costs are also called as "Outla</w:t>
      </w:r>
      <w:r>
        <w:rPr>
          <w:rFonts w:asciiTheme="minorHAnsi" w:hAnsiTheme="minorHAnsi" w:cstheme="minorHAnsi"/>
          <w:b w:val="0"/>
          <w:sz w:val="26"/>
          <w:szCs w:val="26"/>
          <w:shd w:val="clear" w:color="auto" w:fill="FFFFFF"/>
        </w:rPr>
        <w:t>y Costs" or "AbsoluteCosts"or"Acquisition</w:t>
      </w:r>
      <w:r w:rsidRPr="00A36F01">
        <w:rPr>
          <w:rFonts w:asciiTheme="minorHAnsi" w:hAnsiTheme="minorHAnsi" w:cstheme="minorHAnsi"/>
          <w:b w:val="0"/>
          <w:sz w:val="26"/>
          <w:szCs w:val="26"/>
          <w:shd w:val="clear" w:color="auto" w:fill="FFFFFF"/>
        </w:rPr>
        <w:t>Costs".</w:t>
      </w:r>
      <w:r w:rsidRPr="00A36F01">
        <w:rPr>
          <w:rFonts w:asciiTheme="minorHAnsi" w:hAnsiTheme="minorHAnsi" w:cstheme="minorHAnsi"/>
          <w:b w:val="0"/>
          <w:sz w:val="26"/>
          <w:szCs w:val="26"/>
        </w:rPr>
        <w:br/>
      </w:r>
      <w:r w:rsidRPr="00A36F01">
        <w:rPr>
          <w:rFonts w:asciiTheme="minorHAnsi" w:hAnsiTheme="minorHAnsi" w:cstheme="minorHAnsi"/>
          <w:b w:val="0"/>
          <w:sz w:val="26"/>
          <w:szCs w:val="26"/>
          <w:shd w:val="clear" w:color="auto" w:fill="FFFFFF"/>
        </w:rPr>
        <w:t>Examples:</w:t>
      </w:r>
      <w:r>
        <w:rPr>
          <w:rFonts w:asciiTheme="minorHAnsi" w:hAnsiTheme="minorHAnsi" w:cstheme="minorHAnsi"/>
          <w:b w:val="0"/>
          <w:sz w:val="26"/>
          <w:szCs w:val="26"/>
          <w:shd w:val="clear" w:color="auto" w:fill="FFFFFF"/>
        </w:rPr>
        <w:tab/>
      </w:r>
      <w:r w:rsidRPr="00A36F01">
        <w:rPr>
          <w:rStyle w:val="apple-converted-space"/>
          <w:rFonts w:asciiTheme="minorHAnsi" w:hAnsiTheme="minorHAnsi" w:cstheme="minorHAnsi"/>
          <w:b w:val="0"/>
          <w:color w:val="555555"/>
          <w:sz w:val="26"/>
          <w:szCs w:val="26"/>
          <w:shd w:val="clear" w:color="auto" w:fill="FFFFFF"/>
        </w:rPr>
        <w:t> </w:t>
      </w:r>
      <w:r>
        <w:rPr>
          <w:rFonts w:asciiTheme="minorHAnsi" w:hAnsiTheme="minorHAnsi" w:cstheme="minorHAnsi"/>
          <w:b w:val="0"/>
          <w:sz w:val="26"/>
          <w:szCs w:val="26"/>
          <w:shd w:val="clear" w:color="auto" w:fill="FFFFFF"/>
        </w:rPr>
        <w:t>Costofrawmaterials,WageBill</w:t>
      </w:r>
      <w:r w:rsidRPr="00A36F01">
        <w:rPr>
          <w:rFonts w:asciiTheme="minorHAnsi" w:hAnsiTheme="minorHAnsi" w:cstheme="minorHAnsi"/>
          <w:b w:val="0"/>
          <w:sz w:val="26"/>
          <w:szCs w:val="26"/>
          <w:shd w:val="clear" w:color="auto" w:fill="FFFFFF"/>
        </w:rPr>
        <w:t>etc.</w:t>
      </w:r>
      <w:r w:rsidRPr="00A36F01">
        <w:rPr>
          <w:rFonts w:asciiTheme="minorHAnsi" w:hAnsiTheme="minorHAnsi" w:cstheme="minorHAnsi"/>
          <w:b w:val="0"/>
          <w:sz w:val="26"/>
          <w:szCs w:val="26"/>
        </w:rPr>
        <w:br/>
      </w:r>
    </w:p>
    <w:p w:rsidR="00A36F01" w:rsidRDefault="00A36F01" w:rsidP="00A36F01">
      <w:pPr>
        <w:pStyle w:val="Heading1"/>
        <w:jc w:val="both"/>
        <w:rPr>
          <w:rFonts w:asciiTheme="minorHAnsi" w:hAnsiTheme="minorHAnsi" w:cstheme="minorHAnsi"/>
          <w:b w:val="0"/>
          <w:sz w:val="26"/>
          <w:szCs w:val="26"/>
          <w:shd w:val="clear" w:color="auto" w:fill="FFFFFF"/>
        </w:rPr>
      </w:pPr>
      <w:r w:rsidRPr="00A36F01">
        <w:t xml:space="preserve"> OpportunityCost</w:t>
      </w:r>
      <w:r w:rsidRPr="00A36F01">
        <w:br/>
      </w:r>
      <w:r w:rsidRPr="00A36F01">
        <w:rPr>
          <w:rFonts w:asciiTheme="minorHAnsi" w:hAnsiTheme="minorHAnsi" w:cstheme="minorHAnsi"/>
          <w:b w:val="0"/>
          <w:sz w:val="26"/>
          <w:szCs w:val="26"/>
          <w:shd w:val="clear" w:color="auto" w:fill="FFFFFF"/>
        </w:rPr>
        <w:t>Opportunity cost is concerned with the cost of forgone opportunities/alternatives.  In other words, it is the return from the second best use of the firms resources which the firms forgoes in order to avail of the return from the best use of the resources.  It can also be said as the comparison between the policy that was chosen and the policy that was rejected.  The concept of opportunity cost focuses on the net revenue that could be generated in the next best use of a scare input.  Opportunity cost is also called as "Alternative Cost".</w:t>
      </w:r>
      <w:r w:rsidRPr="00A36F01">
        <w:rPr>
          <w:rFonts w:asciiTheme="minorHAnsi" w:hAnsiTheme="minorHAnsi" w:cstheme="minorHAnsi"/>
          <w:b w:val="0"/>
          <w:sz w:val="26"/>
          <w:szCs w:val="26"/>
        </w:rPr>
        <w:br/>
      </w:r>
      <w:r w:rsidRPr="00A36F01">
        <w:rPr>
          <w:rFonts w:asciiTheme="minorHAnsi" w:hAnsiTheme="minorHAnsi" w:cstheme="minorHAnsi"/>
          <w:b w:val="0"/>
          <w:sz w:val="26"/>
          <w:szCs w:val="26"/>
        </w:rPr>
        <w:br/>
      </w:r>
      <w:r w:rsidRPr="00A36F01">
        <w:rPr>
          <w:rFonts w:asciiTheme="minorHAnsi" w:hAnsiTheme="minorHAnsi" w:cstheme="minorHAnsi"/>
          <w:b w:val="0"/>
          <w:sz w:val="26"/>
          <w:szCs w:val="26"/>
          <w:shd w:val="clear" w:color="auto" w:fill="FFFFFF"/>
        </w:rPr>
        <w:t>If a firm owns a land, there is no cost of using the land (</w:t>
      </w:r>
      <w:r w:rsidRPr="00A36F01">
        <w:rPr>
          <w:rStyle w:val="goog-spellcheck-word"/>
          <w:rFonts w:asciiTheme="minorHAnsi" w:hAnsiTheme="minorHAnsi" w:cstheme="minorHAnsi"/>
          <w:b w:val="0"/>
          <w:color w:val="555555"/>
          <w:sz w:val="26"/>
          <w:szCs w:val="26"/>
          <w:shd w:val="clear" w:color="auto" w:fill="FFFFFF"/>
        </w:rPr>
        <w:t>ie</w:t>
      </w:r>
      <w:r w:rsidRPr="00A36F01">
        <w:rPr>
          <w:rFonts w:asciiTheme="minorHAnsi" w:hAnsiTheme="minorHAnsi" w:cstheme="minorHAnsi"/>
          <w:b w:val="0"/>
          <w:sz w:val="26"/>
          <w:szCs w:val="26"/>
          <w:shd w:val="clear" w:color="auto" w:fill="FFFFFF"/>
        </w:rPr>
        <w:t>., the rent) in the firms account.  But the firm has an opportunity cost of using the land, which is equal to the rent forgone by not letting the land out on rent.</w:t>
      </w:r>
      <w:r w:rsidRPr="00A36F01">
        <w:rPr>
          <w:rFonts w:asciiTheme="minorHAnsi" w:hAnsiTheme="minorHAnsi" w:cstheme="minorHAnsi"/>
          <w:b w:val="0"/>
          <w:sz w:val="26"/>
          <w:szCs w:val="26"/>
        </w:rPr>
        <w:br/>
      </w:r>
      <w:r w:rsidRPr="00A36F01">
        <w:rPr>
          <w:rFonts w:asciiTheme="minorHAnsi" w:hAnsiTheme="minorHAnsi" w:cstheme="minorHAnsi"/>
          <w:b w:val="0"/>
          <w:sz w:val="26"/>
          <w:szCs w:val="26"/>
        </w:rPr>
        <w:br/>
      </w:r>
      <w:r w:rsidRPr="00A36F01">
        <w:rPr>
          <w:rStyle w:val="Strong"/>
          <w:rFonts w:asciiTheme="minorHAnsi" w:hAnsiTheme="minorHAnsi" w:cstheme="minorHAnsi"/>
          <w:color w:val="555555"/>
          <w:sz w:val="26"/>
          <w:szCs w:val="26"/>
          <w:shd w:val="clear" w:color="auto" w:fill="FFFFFF"/>
        </w:rPr>
        <w:t>(C) Sunk Cost</w:t>
      </w:r>
      <w:r w:rsidRPr="00A36F01">
        <w:rPr>
          <w:rFonts w:asciiTheme="minorHAnsi" w:hAnsiTheme="minorHAnsi" w:cstheme="minorHAnsi"/>
          <w:b w:val="0"/>
          <w:sz w:val="26"/>
          <w:szCs w:val="26"/>
        </w:rPr>
        <w:br/>
      </w:r>
      <w:r w:rsidRPr="00A36F01">
        <w:rPr>
          <w:rFonts w:asciiTheme="minorHAnsi" w:hAnsiTheme="minorHAnsi" w:cstheme="minorHAnsi"/>
          <w:b w:val="0"/>
          <w:sz w:val="26"/>
          <w:szCs w:val="26"/>
          <w:shd w:val="clear" w:color="auto" w:fill="FFFFFF"/>
        </w:rPr>
        <w:t>Sunk costs are those do not alter by varying the nature or level of business activity.  Sunk costs are generally not taken into consideration in decision - making as they do not vary with the changes in the future.  Sunk costs are a part of the outlay/actual costs.  Sunk costs are also called as "Non-Avoidable costs" or "Inescapable costs".</w:t>
      </w:r>
      <w:r w:rsidRPr="00A36F01">
        <w:rPr>
          <w:rFonts w:asciiTheme="minorHAnsi" w:hAnsiTheme="minorHAnsi" w:cstheme="minorHAnsi"/>
          <w:b w:val="0"/>
          <w:sz w:val="26"/>
          <w:szCs w:val="26"/>
        </w:rPr>
        <w:br/>
      </w:r>
      <w:r w:rsidRPr="00A36F01">
        <w:rPr>
          <w:rFonts w:asciiTheme="minorHAnsi" w:hAnsiTheme="minorHAnsi" w:cstheme="minorHAnsi"/>
          <w:b w:val="0"/>
          <w:sz w:val="26"/>
          <w:szCs w:val="26"/>
          <w:shd w:val="clear" w:color="auto" w:fill="FFFFFF"/>
        </w:rPr>
        <w:t>Examples:</w:t>
      </w:r>
      <w:r w:rsidRPr="00A36F01">
        <w:rPr>
          <w:rStyle w:val="apple-converted-space"/>
          <w:rFonts w:asciiTheme="minorHAnsi" w:hAnsiTheme="minorHAnsi" w:cstheme="minorHAnsi"/>
          <w:b w:val="0"/>
          <w:bCs w:val="0"/>
          <w:color w:val="555555"/>
          <w:sz w:val="26"/>
          <w:szCs w:val="26"/>
          <w:shd w:val="clear" w:color="auto" w:fill="FFFFFF"/>
        </w:rPr>
        <w:t> </w:t>
      </w:r>
      <w:r w:rsidRPr="00A36F01">
        <w:rPr>
          <w:rFonts w:asciiTheme="minorHAnsi" w:hAnsiTheme="minorHAnsi" w:cstheme="minorHAnsi"/>
          <w:b w:val="0"/>
          <w:sz w:val="26"/>
          <w:szCs w:val="26"/>
          <w:shd w:val="clear" w:color="auto" w:fill="FFFFFF"/>
        </w:rPr>
        <w:t>All the past costs are considered as sunk costs. The best example is amortization of past expenses, like depreciation.</w:t>
      </w:r>
      <w:r w:rsidRPr="00A36F01">
        <w:rPr>
          <w:rFonts w:asciiTheme="minorHAnsi" w:hAnsiTheme="minorHAnsi" w:cstheme="minorHAnsi"/>
          <w:b w:val="0"/>
          <w:sz w:val="26"/>
          <w:szCs w:val="26"/>
        </w:rPr>
        <w:br/>
      </w:r>
      <w:r w:rsidRPr="00A36F01">
        <w:rPr>
          <w:rFonts w:asciiTheme="minorHAnsi" w:hAnsiTheme="minorHAnsi" w:cstheme="minorHAnsi"/>
          <w:b w:val="0"/>
          <w:sz w:val="26"/>
          <w:szCs w:val="26"/>
        </w:rPr>
        <w:br/>
      </w:r>
      <w:r w:rsidRPr="00A36F01">
        <w:rPr>
          <w:rFonts w:asciiTheme="minorHAnsi" w:hAnsiTheme="minorHAnsi" w:cstheme="minorHAnsi"/>
          <w:b w:val="0"/>
          <w:sz w:val="26"/>
          <w:szCs w:val="26"/>
          <w:shd w:val="clear" w:color="auto" w:fill="FFFFFF"/>
        </w:rPr>
        <w:t>(D) Incremental Cost</w:t>
      </w:r>
      <w:r w:rsidRPr="00A36F01">
        <w:rPr>
          <w:rFonts w:asciiTheme="minorHAnsi" w:hAnsiTheme="minorHAnsi" w:cstheme="minorHAnsi"/>
          <w:b w:val="0"/>
          <w:sz w:val="26"/>
          <w:szCs w:val="26"/>
        </w:rPr>
        <w:br/>
      </w:r>
      <w:r w:rsidRPr="00A36F01">
        <w:rPr>
          <w:rFonts w:asciiTheme="minorHAnsi" w:hAnsiTheme="minorHAnsi" w:cstheme="minorHAnsi"/>
          <w:b w:val="0"/>
          <w:sz w:val="26"/>
          <w:szCs w:val="26"/>
          <w:shd w:val="clear" w:color="auto" w:fill="FFFFFF"/>
        </w:rPr>
        <w:t>Incremental costs are addition to costs resulting from a change in the nature of level of business activity.  As the costs can be avoided by not bringing any variation in the activity in the activity, they are also called as "Avoidable Costs" or "</w:t>
      </w:r>
      <w:r w:rsidRPr="00A36F01">
        <w:rPr>
          <w:rStyle w:val="goog-spellcheck-word"/>
          <w:rFonts w:asciiTheme="minorHAnsi" w:hAnsiTheme="minorHAnsi" w:cstheme="minorHAnsi"/>
          <w:b w:val="0"/>
          <w:color w:val="555555"/>
          <w:sz w:val="26"/>
          <w:szCs w:val="26"/>
          <w:shd w:val="clear" w:color="auto" w:fill="FFFFFF"/>
        </w:rPr>
        <w:t>Escapable</w:t>
      </w:r>
      <w:r w:rsidRPr="00A36F01">
        <w:rPr>
          <w:rStyle w:val="apple-converted-space"/>
          <w:rFonts w:asciiTheme="minorHAnsi" w:hAnsiTheme="minorHAnsi" w:cstheme="minorHAnsi"/>
          <w:b w:val="0"/>
          <w:color w:val="555555"/>
          <w:sz w:val="26"/>
          <w:szCs w:val="26"/>
          <w:shd w:val="clear" w:color="auto" w:fill="FFFFFF"/>
        </w:rPr>
        <w:t> </w:t>
      </w:r>
      <w:r w:rsidRPr="00A36F01">
        <w:rPr>
          <w:rFonts w:asciiTheme="minorHAnsi" w:hAnsiTheme="minorHAnsi" w:cstheme="minorHAnsi"/>
          <w:b w:val="0"/>
          <w:sz w:val="26"/>
          <w:szCs w:val="26"/>
          <w:shd w:val="clear" w:color="auto" w:fill="FFFFFF"/>
        </w:rPr>
        <w:t>Costs". More ever incremental costs resulting from a contemplated change is the Future, they are also called as "Differential Costs"</w:t>
      </w:r>
      <w:r w:rsidRPr="00A36F01">
        <w:rPr>
          <w:rFonts w:asciiTheme="minorHAnsi" w:hAnsiTheme="minorHAnsi" w:cstheme="minorHAnsi"/>
          <w:b w:val="0"/>
          <w:sz w:val="26"/>
          <w:szCs w:val="26"/>
        </w:rPr>
        <w:br/>
      </w:r>
      <w:r w:rsidRPr="00A36F01">
        <w:rPr>
          <w:rFonts w:asciiTheme="minorHAnsi" w:hAnsiTheme="minorHAnsi" w:cstheme="minorHAnsi"/>
          <w:b w:val="0"/>
          <w:sz w:val="26"/>
          <w:szCs w:val="26"/>
          <w:shd w:val="clear" w:color="auto" w:fill="FFFFFF"/>
        </w:rPr>
        <w:t>Example: Change in distribution channels adding or deleting a product in the product line.</w:t>
      </w:r>
      <w:r w:rsidRPr="00A36F01">
        <w:rPr>
          <w:rFonts w:asciiTheme="minorHAnsi" w:hAnsiTheme="minorHAnsi" w:cstheme="minorHAnsi"/>
          <w:b w:val="0"/>
          <w:sz w:val="26"/>
          <w:szCs w:val="26"/>
        </w:rPr>
        <w:br/>
      </w:r>
      <w:r w:rsidRPr="00A36F01">
        <w:rPr>
          <w:rFonts w:asciiTheme="minorHAnsi" w:hAnsiTheme="minorHAnsi" w:cstheme="minorHAnsi"/>
          <w:b w:val="0"/>
          <w:sz w:val="26"/>
          <w:szCs w:val="26"/>
        </w:rPr>
        <w:br/>
      </w:r>
      <w:r w:rsidRPr="00A36F01">
        <w:rPr>
          <w:rFonts w:asciiTheme="minorHAnsi" w:hAnsiTheme="minorHAnsi" w:cstheme="minorHAnsi"/>
          <w:b w:val="0"/>
          <w:sz w:val="26"/>
          <w:szCs w:val="26"/>
          <w:shd w:val="clear" w:color="auto" w:fill="FFFFFF"/>
        </w:rPr>
        <w:t>(E) Explicit Cost</w:t>
      </w:r>
      <w:r w:rsidRPr="00A36F01">
        <w:rPr>
          <w:rFonts w:asciiTheme="minorHAnsi" w:hAnsiTheme="minorHAnsi" w:cstheme="minorHAnsi"/>
          <w:b w:val="0"/>
          <w:sz w:val="26"/>
          <w:szCs w:val="26"/>
        </w:rPr>
        <w:br/>
      </w:r>
      <w:r w:rsidRPr="00A36F01">
        <w:rPr>
          <w:rFonts w:asciiTheme="minorHAnsi" w:hAnsiTheme="minorHAnsi" w:cstheme="minorHAnsi"/>
          <w:b w:val="0"/>
          <w:sz w:val="26"/>
          <w:szCs w:val="26"/>
          <w:shd w:val="clear" w:color="auto" w:fill="FFFFFF"/>
        </w:rPr>
        <w:t>Explicit costs are those expenses/expenditures that are actually paid by the firm.  These costs are recorded in the books of accounts.  Explicit costs are important for calculating the profit and loss accounts and guide in economic decision-making.  Explicit costs are also called as "Paid out costs"</w:t>
      </w:r>
      <w:r w:rsidRPr="00A36F01">
        <w:rPr>
          <w:rFonts w:asciiTheme="minorHAnsi" w:hAnsiTheme="minorHAnsi" w:cstheme="minorHAnsi"/>
          <w:b w:val="0"/>
          <w:sz w:val="26"/>
          <w:szCs w:val="26"/>
        </w:rPr>
        <w:br/>
      </w:r>
      <w:r w:rsidRPr="00A36F01">
        <w:rPr>
          <w:rFonts w:asciiTheme="minorHAnsi" w:hAnsiTheme="minorHAnsi" w:cstheme="minorHAnsi"/>
          <w:b w:val="0"/>
          <w:sz w:val="26"/>
          <w:szCs w:val="26"/>
          <w:shd w:val="clear" w:color="auto" w:fill="FFFFFF"/>
        </w:rPr>
        <w:t>Example: Interest payment on borrowed funds, rent payment, wages, utility expenses etc.</w:t>
      </w:r>
      <w:r w:rsidRPr="00A36F01">
        <w:rPr>
          <w:rFonts w:asciiTheme="minorHAnsi" w:hAnsiTheme="minorHAnsi" w:cstheme="minorHAnsi"/>
          <w:b w:val="0"/>
          <w:sz w:val="26"/>
          <w:szCs w:val="26"/>
        </w:rPr>
        <w:br/>
      </w:r>
      <w:r w:rsidRPr="00A36F01">
        <w:rPr>
          <w:rFonts w:asciiTheme="minorHAnsi" w:hAnsiTheme="minorHAnsi" w:cstheme="minorHAnsi"/>
          <w:b w:val="0"/>
          <w:sz w:val="26"/>
          <w:szCs w:val="26"/>
        </w:rPr>
        <w:br/>
      </w:r>
      <w:r w:rsidRPr="00A36F01">
        <w:rPr>
          <w:rFonts w:asciiTheme="minorHAnsi" w:hAnsiTheme="minorHAnsi" w:cstheme="minorHAnsi"/>
          <w:b w:val="0"/>
          <w:sz w:val="26"/>
          <w:szCs w:val="26"/>
          <w:shd w:val="clear" w:color="auto" w:fill="FFFFFF"/>
        </w:rPr>
        <w:t>(F) Implicit Cost</w:t>
      </w:r>
      <w:r w:rsidRPr="00A36F01">
        <w:rPr>
          <w:rFonts w:asciiTheme="minorHAnsi" w:hAnsiTheme="minorHAnsi" w:cstheme="minorHAnsi"/>
          <w:b w:val="0"/>
          <w:sz w:val="26"/>
          <w:szCs w:val="26"/>
        </w:rPr>
        <w:br/>
      </w:r>
      <w:r w:rsidRPr="00A36F01">
        <w:rPr>
          <w:rFonts w:asciiTheme="minorHAnsi" w:hAnsiTheme="minorHAnsi" w:cstheme="minorHAnsi"/>
          <w:b w:val="0"/>
          <w:sz w:val="26"/>
          <w:szCs w:val="26"/>
          <w:shd w:val="clear" w:color="auto" w:fill="FFFFFF"/>
        </w:rPr>
        <w:t>Implicit costs are a part of opportunity cost. They are the theoretical costs</w:t>
      </w:r>
      <w:r w:rsidRPr="00A36F01">
        <w:rPr>
          <w:rStyle w:val="apple-converted-space"/>
          <w:rFonts w:asciiTheme="minorHAnsi" w:hAnsiTheme="minorHAnsi" w:cstheme="minorHAnsi"/>
          <w:b w:val="0"/>
          <w:color w:val="555555"/>
          <w:sz w:val="26"/>
          <w:szCs w:val="26"/>
          <w:shd w:val="clear" w:color="auto" w:fill="FFFFFF"/>
        </w:rPr>
        <w:t> </w:t>
      </w:r>
      <w:r w:rsidRPr="00A36F01">
        <w:rPr>
          <w:rStyle w:val="goog-spellcheck-word"/>
          <w:rFonts w:asciiTheme="minorHAnsi" w:hAnsiTheme="minorHAnsi" w:cstheme="minorHAnsi"/>
          <w:b w:val="0"/>
          <w:color w:val="555555"/>
          <w:sz w:val="26"/>
          <w:szCs w:val="26"/>
          <w:shd w:val="clear" w:color="auto" w:fill="FFFFFF"/>
        </w:rPr>
        <w:t>ie</w:t>
      </w:r>
      <w:r w:rsidRPr="00A36F01">
        <w:rPr>
          <w:rFonts w:asciiTheme="minorHAnsi" w:hAnsiTheme="minorHAnsi" w:cstheme="minorHAnsi"/>
          <w:b w:val="0"/>
          <w:sz w:val="26"/>
          <w:szCs w:val="26"/>
          <w:shd w:val="clear" w:color="auto" w:fill="FFFFFF"/>
        </w:rPr>
        <w:t>., they are not recognised by the accounting system and are not recorded in the books of accounts but are very important in certain decisions.  They are also called as the earnings of those employed resources which belong to the owner himself.  Implicit costs are also called as "Imputed costs".</w:t>
      </w:r>
      <w:r w:rsidRPr="00A36F01">
        <w:rPr>
          <w:rFonts w:asciiTheme="minorHAnsi" w:hAnsiTheme="minorHAnsi" w:cstheme="minorHAnsi"/>
          <w:b w:val="0"/>
          <w:sz w:val="26"/>
          <w:szCs w:val="26"/>
        </w:rPr>
        <w:br/>
      </w:r>
      <w:r w:rsidRPr="00A36F01">
        <w:rPr>
          <w:rFonts w:asciiTheme="minorHAnsi" w:hAnsiTheme="minorHAnsi" w:cstheme="minorHAnsi"/>
          <w:b w:val="0"/>
          <w:sz w:val="26"/>
          <w:szCs w:val="26"/>
          <w:shd w:val="clear" w:color="auto" w:fill="FFFFFF"/>
        </w:rPr>
        <w:t>Examples: Rent on idle land, depreciation on dully depreciated property still in use, interest on equity capital etc.</w:t>
      </w:r>
      <w:r w:rsidRPr="00A36F01">
        <w:rPr>
          <w:rFonts w:asciiTheme="minorHAnsi" w:hAnsiTheme="minorHAnsi" w:cstheme="minorHAnsi"/>
          <w:b w:val="0"/>
          <w:sz w:val="26"/>
          <w:szCs w:val="26"/>
        </w:rPr>
        <w:br/>
      </w:r>
      <w:r w:rsidRPr="00A36F01">
        <w:rPr>
          <w:rFonts w:asciiTheme="minorHAnsi" w:hAnsiTheme="minorHAnsi" w:cstheme="minorHAnsi"/>
          <w:b w:val="0"/>
          <w:sz w:val="26"/>
          <w:szCs w:val="26"/>
        </w:rPr>
        <w:br/>
      </w:r>
      <w:r w:rsidRPr="00A36F01">
        <w:rPr>
          <w:rFonts w:asciiTheme="minorHAnsi" w:hAnsiTheme="minorHAnsi" w:cstheme="minorHAnsi"/>
          <w:b w:val="0"/>
          <w:sz w:val="26"/>
          <w:szCs w:val="26"/>
          <w:shd w:val="clear" w:color="auto" w:fill="FFFFFF"/>
        </w:rPr>
        <w:t>(G) Book Cost</w:t>
      </w:r>
      <w:r w:rsidRPr="00A36F01">
        <w:rPr>
          <w:rFonts w:asciiTheme="minorHAnsi" w:hAnsiTheme="minorHAnsi" w:cstheme="minorHAnsi"/>
          <w:b w:val="0"/>
          <w:sz w:val="26"/>
          <w:szCs w:val="26"/>
        </w:rPr>
        <w:br/>
      </w:r>
      <w:r w:rsidRPr="00A36F01">
        <w:rPr>
          <w:rFonts w:asciiTheme="minorHAnsi" w:hAnsiTheme="minorHAnsi" w:cstheme="minorHAnsi"/>
          <w:b w:val="0"/>
          <w:sz w:val="26"/>
          <w:szCs w:val="26"/>
          <w:shd w:val="clear" w:color="auto" w:fill="FFFFFF"/>
        </w:rPr>
        <w:t>Book costs are those business costs which don't involve any cash payments but a provision is made in the books of accounts in order to include them in the profit and loss account and take tax advantages, like provision for depreciation and for unpaid amount of the interest on the owners capital.</w:t>
      </w:r>
      <w:r w:rsidRPr="00A36F01">
        <w:rPr>
          <w:rFonts w:asciiTheme="minorHAnsi" w:hAnsiTheme="minorHAnsi" w:cstheme="minorHAnsi"/>
          <w:b w:val="0"/>
          <w:sz w:val="26"/>
          <w:szCs w:val="26"/>
        </w:rPr>
        <w:br/>
      </w:r>
      <w:r w:rsidRPr="00A36F01">
        <w:rPr>
          <w:rFonts w:asciiTheme="minorHAnsi" w:hAnsiTheme="minorHAnsi" w:cstheme="minorHAnsi"/>
          <w:b w:val="0"/>
          <w:sz w:val="26"/>
          <w:szCs w:val="26"/>
        </w:rPr>
        <w:br/>
      </w:r>
      <w:r w:rsidRPr="00A36F01">
        <w:rPr>
          <w:rFonts w:asciiTheme="minorHAnsi" w:hAnsiTheme="minorHAnsi" w:cstheme="minorHAnsi"/>
          <w:b w:val="0"/>
          <w:sz w:val="26"/>
          <w:szCs w:val="26"/>
          <w:shd w:val="clear" w:color="auto" w:fill="FFFFFF"/>
        </w:rPr>
        <w:t>(H) Out Of Pocket Costs</w:t>
      </w:r>
      <w:r w:rsidRPr="00A36F01">
        <w:rPr>
          <w:rFonts w:asciiTheme="minorHAnsi" w:hAnsiTheme="minorHAnsi" w:cstheme="minorHAnsi"/>
          <w:b w:val="0"/>
          <w:sz w:val="26"/>
          <w:szCs w:val="26"/>
        </w:rPr>
        <w:br/>
      </w:r>
      <w:r w:rsidRPr="00A36F01">
        <w:rPr>
          <w:rFonts w:asciiTheme="minorHAnsi" w:hAnsiTheme="minorHAnsi" w:cstheme="minorHAnsi"/>
          <w:b w:val="0"/>
          <w:sz w:val="26"/>
          <w:szCs w:val="26"/>
          <w:shd w:val="clear" w:color="auto" w:fill="FFFFFF"/>
        </w:rPr>
        <w:t>Out of pocket costs are those costs are expenses which are current payments to the outsiders of the firm.  All the explicit costs fall into the category of out of pocket costs.</w:t>
      </w:r>
      <w:r w:rsidRPr="00A36F01">
        <w:rPr>
          <w:rFonts w:asciiTheme="minorHAnsi" w:hAnsiTheme="minorHAnsi" w:cstheme="minorHAnsi"/>
          <w:b w:val="0"/>
          <w:sz w:val="26"/>
          <w:szCs w:val="26"/>
        </w:rPr>
        <w:br/>
      </w:r>
      <w:r w:rsidRPr="00A36F01">
        <w:rPr>
          <w:rFonts w:asciiTheme="minorHAnsi" w:hAnsiTheme="minorHAnsi" w:cstheme="minorHAnsi"/>
          <w:b w:val="0"/>
          <w:sz w:val="26"/>
          <w:szCs w:val="26"/>
          <w:shd w:val="clear" w:color="auto" w:fill="FFFFFF"/>
        </w:rPr>
        <w:t>Examples: Rent Payed, wages, salaries, interest etc</w:t>
      </w:r>
      <w:r w:rsidRPr="00A36F01">
        <w:rPr>
          <w:rFonts w:asciiTheme="minorHAnsi" w:hAnsiTheme="minorHAnsi" w:cstheme="minorHAnsi"/>
          <w:b w:val="0"/>
          <w:sz w:val="26"/>
          <w:szCs w:val="26"/>
        </w:rPr>
        <w:br/>
      </w:r>
      <w:r w:rsidRPr="00A36F01">
        <w:rPr>
          <w:rFonts w:asciiTheme="minorHAnsi" w:hAnsiTheme="minorHAnsi" w:cstheme="minorHAnsi"/>
          <w:b w:val="0"/>
          <w:sz w:val="26"/>
          <w:szCs w:val="26"/>
        </w:rPr>
        <w:br/>
      </w:r>
      <w:r w:rsidRPr="00A36F01">
        <w:rPr>
          <w:rFonts w:asciiTheme="minorHAnsi" w:hAnsiTheme="minorHAnsi" w:cstheme="minorHAnsi"/>
          <w:b w:val="0"/>
          <w:sz w:val="26"/>
          <w:szCs w:val="26"/>
          <w:shd w:val="clear" w:color="auto" w:fill="FFFFFF"/>
        </w:rPr>
        <w:t>(I) Accounting Costs</w:t>
      </w:r>
      <w:r w:rsidRPr="00A36F01">
        <w:rPr>
          <w:rFonts w:asciiTheme="minorHAnsi" w:hAnsiTheme="minorHAnsi" w:cstheme="minorHAnsi"/>
          <w:b w:val="0"/>
          <w:sz w:val="26"/>
          <w:szCs w:val="26"/>
        </w:rPr>
        <w:br/>
      </w:r>
      <w:r w:rsidRPr="00A36F01">
        <w:rPr>
          <w:rFonts w:asciiTheme="minorHAnsi" w:hAnsiTheme="minorHAnsi" w:cstheme="minorHAnsi"/>
          <w:b w:val="0"/>
          <w:sz w:val="26"/>
          <w:szCs w:val="26"/>
          <w:shd w:val="clear" w:color="auto" w:fill="FFFFFF"/>
        </w:rPr>
        <w:t>Accounting costs are the actual or outlay costs that point out the amount of expenditure that has already been incurred on a particular process or on production as such accounting costs facilitate for managing the taxation need and profitability of the firm.</w:t>
      </w:r>
      <w:r w:rsidRPr="00A36F01">
        <w:rPr>
          <w:rFonts w:asciiTheme="minorHAnsi" w:hAnsiTheme="minorHAnsi" w:cstheme="minorHAnsi"/>
          <w:b w:val="0"/>
          <w:sz w:val="26"/>
          <w:szCs w:val="26"/>
        </w:rPr>
        <w:br/>
      </w:r>
      <w:r w:rsidRPr="00A36F01">
        <w:rPr>
          <w:rFonts w:asciiTheme="minorHAnsi" w:hAnsiTheme="minorHAnsi" w:cstheme="minorHAnsi"/>
          <w:b w:val="0"/>
          <w:sz w:val="26"/>
          <w:szCs w:val="26"/>
          <w:shd w:val="clear" w:color="auto" w:fill="FFFFFF"/>
        </w:rPr>
        <w:t>Examples: All Sunk costs are accounting costs</w:t>
      </w:r>
      <w:r w:rsidRPr="00A36F01">
        <w:rPr>
          <w:rFonts w:asciiTheme="minorHAnsi" w:hAnsiTheme="minorHAnsi" w:cstheme="minorHAnsi"/>
          <w:b w:val="0"/>
          <w:sz w:val="26"/>
          <w:szCs w:val="26"/>
        </w:rPr>
        <w:br/>
      </w:r>
      <w:r w:rsidRPr="00A36F01">
        <w:rPr>
          <w:rFonts w:asciiTheme="minorHAnsi" w:hAnsiTheme="minorHAnsi" w:cstheme="minorHAnsi"/>
          <w:b w:val="0"/>
          <w:sz w:val="26"/>
          <w:szCs w:val="26"/>
        </w:rPr>
        <w:br/>
      </w:r>
      <w:r w:rsidRPr="00A36F01">
        <w:rPr>
          <w:rFonts w:asciiTheme="minorHAnsi" w:hAnsiTheme="minorHAnsi" w:cstheme="minorHAnsi"/>
          <w:b w:val="0"/>
          <w:sz w:val="26"/>
          <w:szCs w:val="26"/>
          <w:shd w:val="clear" w:color="auto" w:fill="FFFFFF"/>
        </w:rPr>
        <w:t>(J) Economic Costs</w:t>
      </w:r>
      <w:r w:rsidRPr="00A36F01">
        <w:rPr>
          <w:rFonts w:asciiTheme="minorHAnsi" w:hAnsiTheme="minorHAnsi" w:cstheme="minorHAnsi"/>
          <w:b w:val="0"/>
          <w:sz w:val="26"/>
          <w:szCs w:val="26"/>
        </w:rPr>
        <w:br/>
      </w:r>
      <w:r w:rsidRPr="00A36F01">
        <w:rPr>
          <w:rFonts w:asciiTheme="minorHAnsi" w:hAnsiTheme="minorHAnsi" w:cstheme="minorHAnsi"/>
          <w:b w:val="0"/>
          <w:sz w:val="26"/>
          <w:szCs w:val="26"/>
          <w:shd w:val="clear" w:color="auto" w:fill="FFFFFF"/>
        </w:rPr>
        <w:t>Economic costs are related to future.  They play a vital role in business decisions as the costs considered in decision - making are usually future costs.  They have the nature similar to that of incremental, imputed explicit and opportunity costs.</w:t>
      </w:r>
      <w:r w:rsidRPr="00A36F01">
        <w:rPr>
          <w:rFonts w:asciiTheme="minorHAnsi" w:hAnsiTheme="minorHAnsi" w:cstheme="minorHAnsi"/>
          <w:b w:val="0"/>
          <w:sz w:val="26"/>
          <w:szCs w:val="26"/>
        </w:rPr>
        <w:br/>
      </w:r>
      <w:r w:rsidRPr="00A36F01">
        <w:rPr>
          <w:rFonts w:asciiTheme="minorHAnsi" w:hAnsiTheme="minorHAnsi" w:cstheme="minorHAnsi"/>
          <w:b w:val="0"/>
          <w:sz w:val="26"/>
          <w:szCs w:val="26"/>
        </w:rPr>
        <w:br/>
      </w:r>
      <w:r w:rsidRPr="00A36F01">
        <w:rPr>
          <w:rFonts w:asciiTheme="minorHAnsi" w:hAnsiTheme="minorHAnsi" w:cstheme="minorHAnsi"/>
          <w:b w:val="0"/>
          <w:sz w:val="26"/>
          <w:szCs w:val="26"/>
          <w:shd w:val="clear" w:color="auto" w:fill="FFFFFF"/>
        </w:rPr>
        <w:t>(K) Direct Cost</w:t>
      </w:r>
      <w:r w:rsidRPr="00A36F01">
        <w:rPr>
          <w:rFonts w:asciiTheme="minorHAnsi" w:hAnsiTheme="minorHAnsi" w:cstheme="minorHAnsi"/>
          <w:b w:val="0"/>
          <w:sz w:val="26"/>
          <w:szCs w:val="26"/>
        </w:rPr>
        <w:br/>
      </w:r>
      <w:r w:rsidRPr="00A36F01">
        <w:rPr>
          <w:rFonts w:asciiTheme="minorHAnsi" w:hAnsiTheme="minorHAnsi" w:cstheme="minorHAnsi"/>
          <w:b w:val="0"/>
          <w:sz w:val="26"/>
          <w:szCs w:val="26"/>
          <w:shd w:val="clear" w:color="auto" w:fill="FFFFFF"/>
        </w:rPr>
        <w:t>Direct costs are those which have direct relationship with a unit of operation like manufacturing a product, organizing a process or an activity etc.  In other words, direct costs are those which are directly and definitely identifiable.  The nature of the direct costs are related with a particular product/process, they vary with variations in them.  Therefore all direct costs are variable in nature. It is also called as "Traceable Costs"</w:t>
      </w:r>
      <w:r w:rsidRPr="00A36F01">
        <w:rPr>
          <w:rFonts w:asciiTheme="minorHAnsi" w:hAnsiTheme="minorHAnsi" w:cstheme="minorHAnsi"/>
          <w:b w:val="0"/>
          <w:sz w:val="26"/>
          <w:szCs w:val="26"/>
        </w:rPr>
        <w:br/>
      </w:r>
      <w:r w:rsidRPr="00A36F01">
        <w:rPr>
          <w:rFonts w:asciiTheme="minorHAnsi" w:hAnsiTheme="minorHAnsi" w:cstheme="minorHAnsi"/>
          <w:b w:val="0"/>
          <w:sz w:val="26"/>
          <w:szCs w:val="26"/>
          <w:shd w:val="clear" w:color="auto" w:fill="FFFFFF"/>
        </w:rPr>
        <w:t>Examples: In operating railway services, the costs of wagons, coaches and engines are direct costs.</w:t>
      </w:r>
      <w:r w:rsidRPr="00A36F01">
        <w:rPr>
          <w:rFonts w:asciiTheme="minorHAnsi" w:hAnsiTheme="minorHAnsi" w:cstheme="minorHAnsi"/>
          <w:b w:val="0"/>
          <w:sz w:val="26"/>
          <w:szCs w:val="26"/>
        </w:rPr>
        <w:br/>
      </w:r>
      <w:r w:rsidRPr="00A36F01">
        <w:rPr>
          <w:rFonts w:asciiTheme="minorHAnsi" w:hAnsiTheme="minorHAnsi" w:cstheme="minorHAnsi"/>
          <w:b w:val="0"/>
          <w:sz w:val="26"/>
          <w:szCs w:val="26"/>
        </w:rPr>
        <w:br/>
      </w:r>
      <w:r w:rsidRPr="00A36F01">
        <w:rPr>
          <w:rFonts w:asciiTheme="minorHAnsi" w:hAnsiTheme="minorHAnsi" w:cstheme="minorHAnsi"/>
          <w:b w:val="0"/>
          <w:sz w:val="26"/>
          <w:szCs w:val="26"/>
          <w:shd w:val="clear" w:color="auto" w:fill="FFFFFF"/>
        </w:rPr>
        <w:t>(L) Indirect Costs</w:t>
      </w:r>
      <w:r w:rsidRPr="00A36F01">
        <w:rPr>
          <w:rFonts w:asciiTheme="minorHAnsi" w:hAnsiTheme="minorHAnsi" w:cstheme="minorHAnsi"/>
          <w:b w:val="0"/>
          <w:sz w:val="26"/>
          <w:szCs w:val="26"/>
        </w:rPr>
        <w:br/>
      </w:r>
      <w:r w:rsidRPr="00A36F01">
        <w:rPr>
          <w:rFonts w:asciiTheme="minorHAnsi" w:hAnsiTheme="minorHAnsi" w:cstheme="minorHAnsi"/>
          <w:b w:val="0"/>
          <w:sz w:val="26"/>
          <w:szCs w:val="26"/>
          <w:shd w:val="clear" w:color="auto" w:fill="FFFFFF"/>
        </w:rPr>
        <w:t>Indirect costs are those which cannot be easily and definitely identifiable in relation to a plant, a product, a process or a department.  Like the direct costs indirect costs, do not vary</w:t>
      </w:r>
      <w:r w:rsidRPr="00A36F01">
        <w:rPr>
          <w:rStyle w:val="apple-converted-space"/>
          <w:rFonts w:asciiTheme="minorHAnsi" w:hAnsiTheme="minorHAnsi" w:cstheme="minorHAnsi"/>
          <w:b w:val="0"/>
          <w:color w:val="555555"/>
          <w:sz w:val="26"/>
          <w:szCs w:val="26"/>
          <w:shd w:val="clear" w:color="auto" w:fill="FFFFFF"/>
        </w:rPr>
        <w:t> </w:t>
      </w:r>
      <w:r w:rsidRPr="00A36F01">
        <w:rPr>
          <w:rStyle w:val="goog-spellcheck-word"/>
          <w:rFonts w:asciiTheme="minorHAnsi" w:hAnsiTheme="minorHAnsi" w:cstheme="minorHAnsi"/>
          <w:b w:val="0"/>
          <w:color w:val="555555"/>
          <w:sz w:val="26"/>
          <w:szCs w:val="26"/>
          <w:shd w:val="clear" w:color="auto" w:fill="FFFFFF"/>
        </w:rPr>
        <w:t>ie</w:t>
      </w:r>
      <w:r w:rsidRPr="00A36F01">
        <w:rPr>
          <w:rFonts w:asciiTheme="minorHAnsi" w:hAnsiTheme="minorHAnsi" w:cstheme="minorHAnsi"/>
          <w:b w:val="0"/>
          <w:sz w:val="26"/>
          <w:szCs w:val="26"/>
          <w:shd w:val="clear" w:color="auto" w:fill="FFFFFF"/>
        </w:rPr>
        <w:t>., they may or may not be variable in nature.  However, the nature of indirect costs depend upon the costing under consideration.  Indirect costs are both the fixed and the variable type as they may or may not vary as a result of the proposed changes in the production process etc. Indirect costs are also called as Non-traceable costs.</w:t>
      </w:r>
      <w:r w:rsidRPr="00A36F01">
        <w:rPr>
          <w:rFonts w:asciiTheme="minorHAnsi" w:hAnsiTheme="minorHAnsi" w:cstheme="minorHAnsi"/>
          <w:b w:val="0"/>
          <w:sz w:val="26"/>
          <w:szCs w:val="26"/>
        </w:rPr>
        <w:br/>
      </w:r>
      <w:r w:rsidRPr="00A36F01">
        <w:rPr>
          <w:rFonts w:asciiTheme="minorHAnsi" w:hAnsiTheme="minorHAnsi" w:cstheme="minorHAnsi"/>
          <w:b w:val="0"/>
          <w:sz w:val="26"/>
          <w:szCs w:val="26"/>
          <w:shd w:val="clear" w:color="auto" w:fill="FFFFFF"/>
        </w:rPr>
        <w:t>Example: The cost of factory building, the track of a railway system etc., are fixed indirect costs and the costs of machinery, labour etc</w:t>
      </w:r>
      <w:r w:rsidR="00184C35">
        <w:rPr>
          <w:rFonts w:asciiTheme="minorHAnsi" w:hAnsiTheme="minorHAnsi" w:cstheme="minorHAnsi"/>
          <w:b w:val="0"/>
          <w:sz w:val="26"/>
          <w:szCs w:val="26"/>
          <w:shd w:val="clear" w:color="auto" w:fill="FFFFFF"/>
        </w:rPr>
        <w:t>..,</w:t>
      </w:r>
      <w:bookmarkEnd w:id="0"/>
    </w:p>
    <w:sectPr w:rsidR="00A36F01" w:rsidSect="00F24511">
      <w:headerReference w:type="default" r:id="rId31"/>
      <w:footerReference w:type="default" r:id="rId3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32A" w:rsidRDefault="0081632A" w:rsidP="00951952">
      <w:r>
        <w:separator/>
      </w:r>
    </w:p>
  </w:endnote>
  <w:endnote w:type="continuationSeparator" w:id="1">
    <w:p w:rsidR="0081632A" w:rsidRDefault="0081632A" w:rsidP="009519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utami">
    <w:panose1 w:val="020B0502040204020203"/>
    <w:charset w:val="01"/>
    <w:family w:val="roman"/>
    <w:notTrueType/>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AD1" w:rsidRPr="00F24511" w:rsidRDefault="00692C48" w:rsidP="00525342">
    <w:pPr>
      <w:pStyle w:val="Footer"/>
      <w:pBdr>
        <w:top w:val="thinThickSmallGap" w:sz="24" w:space="1" w:color="622423" w:themeColor="accent2" w:themeShade="7F"/>
      </w:pBdr>
      <w:rPr>
        <w:rFonts w:asciiTheme="majorHAnsi" w:hAnsiTheme="majorHAnsi"/>
        <w:b/>
      </w:rPr>
    </w:pPr>
    <w:r>
      <w:rPr>
        <w:rFonts w:asciiTheme="majorHAnsi" w:hAnsiTheme="majorHAnsi"/>
        <w:b/>
      </w:rPr>
      <w:t xml:space="preserve"> </w:t>
    </w:r>
    <w:r w:rsidR="00525342">
      <w:rPr>
        <w:rFonts w:asciiTheme="majorHAnsi" w:hAnsiTheme="majorHAnsi"/>
        <w:b/>
      </w:rPr>
      <w:tab/>
    </w:r>
    <w:r w:rsidR="008A6AD1" w:rsidRPr="00F24511">
      <w:rPr>
        <w:rFonts w:asciiTheme="majorHAnsi" w:hAnsiTheme="majorHAnsi"/>
        <w:b/>
      </w:rPr>
      <w:t xml:space="preserve">Page </w:t>
    </w:r>
    <w:r w:rsidR="00A77E46" w:rsidRPr="00F24511">
      <w:rPr>
        <w:b/>
      </w:rPr>
      <w:fldChar w:fldCharType="begin"/>
    </w:r>
    <w:r w:rsidR="00D00076" w:rsidRPr="00F24511">
      <w:rPr>
        <w:b/>
      </w:rPr>
      <w:instrText xml:space="preserve"> PAGE   \* MERGEFORMAT </w:instrText>
    </w:r>
    <w:r w:rsidR="00A77E46" w:rsidRPr="00F24511">
      <w:rPr>
        <w:b/>
      </w:rPr>
      <w:fldChar w:fldCharType="separate"/>
    </w:r>
    <w:r w:rsidR="0073289D" w:rsidRPr="0073289D">
      <w:rPr>
        <w:rFonts w:asciiTheme="majorHAnsi" w:hAnsiTheme="majorHAnsi"/>
        <w:b/>
        <w:noProof/>
      </w:rPr>
      <w:t>1</w:t>
    </w:r>
    <w:r w:rsidR="00A77E46" w:rsidRPr="00F24511">
      <w:rPr>
        <w:b/>
      </w:rPr>
      <w:fldChar w:fldCharType="end"/>
    </w:r>
  </w:p>
  <w:p w:rsidR="008A6AD1" w:rsidRPr="00F24511" w:rsidRDefault="008A6AD1">
    <w:pPr>
      <w:pStyle w:val="Foo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32A" w:rsidRDefault="0081632A" w:rsidP="00951952">
      <w:r>
        <w:separator/>
      </w:r>
    </w:p>
  </w:footnote>
  <w:footnote w:type="continuationSeparator" w:id="1">
    <w:p w:rsidR="0081632A" w:rsidRDefault="0081632A" w:rsidP="009519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AD1" w:rsidRPr="00A61260" w:rsidRDefault="00A77E46">
    <w:pPr>
      <w:pStyle w:val="Header"/>
      <w:pBdr>
        <w:bottom w:val="thickThinSmallGap" w:sz="24" w:space="1" w:color="622423" w:themeColor="accent2" w:themeShade="7F"/>
      </w:pBdr>
      <w:jc w:val="center"/>
      <w:rPr>
        <w:rFonts w:asciiTheme="majorHAnsi" w:eastAsiaTheme="majorEastAsia" w:hAnsiTheme="majorHAnsi" w:cstheme="majorBidi"/>
        <w:b/>
        <w:sz w:val="32"/>
        <w:szCs w:val="32"/>
      </w:rPr>
    </w:pPr>
    <w:sdt>
      <w:sdtPr>
        <w:rPr>
          <w:rFonts w:asciiTheme="majorHAnsi" w:eastAsiaTheme="majorEastAsia" w:hAnsiTheme="majorHAnsi" w:cstheme="majorBidi"/>
          <w:b/>
          <w:sz w:val="24"/>
        </w:rPr>
        <w:alias w:val="Title"/>
        <w:id w:val="77738743"/>
        <w:dataBinding w:prefixMappings="xmlns:ns0='http://schemas.openxmlformats.org/package/2006/metadata/core-properties' xmlns:ns1='http://purl.org/dc/elements/1.1/'" w:xpath="/ns0:coreProperties[1]/ns1:title[1]" w:storeItemID="{6C3C8BC8-F283-45AE-878A-BAB7291924A1}"/>
        <w:text/>
      </w:sdtPr>
      <w:sdtContent>
        <w:r w:rsidR="008A6AD1" w:rsidRPr="00A61260">
          <w:rPr>
            <w:rFonts w:asciiTheme="majorHAnsi" w:eastAsiaTheme="majorEastAsia" w:hAnsiTheme="majorHAnsi" w:cstheme="majorBidi"/>
            <w:b/>
            <w:sz w:val="24"/>
          </w:rPr>
          <w:t>Managerial Economics and Financial Analysis</w:t>
        </w:r>
      </w:sdtContent>
    </w:sdt>
  </w:p>
  <w:p w:rsidR="008A6AD1" w:rsidRPr="00A61260" w:rsidRDefault="008A6AD1">
    <w:pPr>
      <w:pStyle w:val="Head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F18E1"/>
    <w:multiLevelType w:val="hybridMultilevel"/>
    <w:tmpl w:val="2A72E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67822"/>
    <w:multiLevelType w:val="hybridMultilevel"/>
    <w:tmpl w:val="4D24AF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B50C93"/>
    <w:multiLevelType w:val="hybridMultilevel"/>
    <w:tmpl w:val="C69608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994A79"/>
    <w:multiLevelType w:val="hybridMultilevel"/>
    <w:tmpl w:val="8C5E9B8A"/>
    <w:lvl w:ilvl="0" w:tplc="A5A420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F0A88"/>
    <w:multiLevelType w:val="hybridMultilevel"/>
    <w:tmpl w:val="153ABD5A"/>
    <w:lvl w:ilvl="0" w:tplc="0CD466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C6133D"/>
    <w:multiLevelType w:val="hybridMultilevel"/>
    <w:tmpl w:val="36665C32"/>
    <w:lvl w:ilvl="0" w:tplc="88D289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597AC0"/>
    <w:multiLevelType w:val="hybridMultilevel"/>
    <w:tmpl w:val="1E644540"/>
    <w:lvl w:ilvl="0" w:tplc="740C8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6F17E78"/>
    <w:multiLevelType w:val="hybridMultilevel"/>
    <w:tmpl w:val="1DEC59A4"/>
    <w:lvl w:ilvl="0" w:tplc="83886BB0">
      <w:start w:val="1"/>
      <w:numFmt w:val="decimal"/>
      <w:lvlText w:val="%1."/>
      <w:lvlJc w:val="left"/>
      <w:pPr>
        <w:tabs>
          <w:tab w:val="num" w:pos="360"/>
        </w:tabs>
        <w:ind w:left="360" w:hanging="360"/>
      </w:pPr>
      <w:rPr>
        <w:rFonts w:hint="default"/>
        <w:b/>
      </w:rPr>
    </w:lvl>
    <w:lvl w:ilvl="1" w:tplc="E9D8AB62">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73C29B1"/>
    <w:multiLevelType w:val="hybridMultilevel"/>
    <w:tmpl w:val="9B5EFA78"/>
    <w:lvl w:ilvl="0" w:tplc="B6BAAF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8892130"/>
    <w:multiLevelType w:val="hybridMultilevel"/>
    <w:tmpl w:val="7E3C3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AE09C9"/>
    <w:multiLevelType w:val="hybridMultilevel"/>
    <w:tmpl w:val="856CE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ED1EB9"/>
    <w:multiLevelType w:val="hybridMultilevel"/>
    <w:tmpl w:val="C654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E07076"/>
    <w:multiLevelType w:val="hybridMultilevel"/>
    <w:tmpl w:val="54AA9432"/>
    <w:lvl w:ilvl="0" w:tplc="9EC696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F73EF8"/>
    <w:multiLevelType w:val="hybridMultilevel"/>
    <w:tmpl w:val="9E22F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0E5482"/>
    <w:multiLevelType w:val="hybridMultilevel"/>
    <w:tmpl w:val="26862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30121D"/>
    <w:multiLevelType w:val="hybridMultilevel"/>
    <w:tmpl w:val="B4662082"/>
    <w:lvl w:ilvl="0" w:tplc="F7680D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B333719"/>
    <w:multiLevelType w:val="hybridMultilevel"/>
    <w:tmpl w:val="C39E1510"/>
    <w:lvl w:ilvl="0" w:tplc="23BC41F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7"/>
  </w:num>
  <w:num w:numId="4">
    <w:abstractNumId w:val="8"/>
  </w:num>
  <w:num w:numId="5">
    <w:abstractNumId w:val="2"/>
  </w:num>
  <w:num w:numId="6">
    <w:abstractNumId w:val="1"/>
  </w:num>
  <w:num w:numId="7">
    <w:abstractNumId w:val="9"/>
  </w:num>
  <w:num w:numId="8">
    <w:abstractNumId w:val="0"/>
  </w:num>
  <w:num w:numId="9">
    <w:abstractNumId w:val="14"/>
  </w:num>
  <w:num w:numId="10">
    <w:abstractNumId w:val="4"/>
  </w:num>
  <w:num w:numId="11">
    <w:abstractNumId w:val="16"/>
  </w:num>
  <w:num w:numId="12">
    <w:abstractNumId w:val="10"/>
  </w:num>
  <w:num w:numId="13">
    <w:abstractNumId w:val="13"/>
  </w:num>
  <w:num w:numId="14">
    <w:abstractNumId w:val="11"/>
  </w:num>
  <w:num w:numId="15">
    <w:abstractNumId w:val="6"/>
  </w:num>
  <w:num w:numId="16">
    <w:abstractNumId w:val="3"/>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2530"/>
  </w:hdrShapeDefaults>
  <w:footnotePr>
    <w:footnote w:id="0"/>
    <w:footnote w:id="1"/>
  </w:footnotePr>
  <w:endnotePr>
    <w:endnote w:id="0"/>
    <w:endnote w:id="1"/>
  </w:endnotePr>
  <w:compat/>
  <w:rsids>
    <w:rsidRoot w:val="00AF2829"/>
    <w:rsid w:val="000262B5"/>
    <w:rsid w:val="000E0F14"/>
    <w:rsid w:val="000E2079"/>
    <w:rsid w:val="001328DF"/>
    <w:rsid w:val="00184C35"/>
    <w:rsid w:val="001E2AC4"/>
    <w:rsid w:val="001E3A4F"/>
    <w:rsid w:val="00224A4F"/>
    <w:rsid w:val="0025322C"/>
    <w:rsid w:val="00285B11"/>
    <w:rsid w:val="00296B44"/>
    <w:rsid w:val="002E13BA"/>
    <w:rsid w:val="002E218C"/>
    <w:rsid w:val="003169BF"/>
    <w:rsid w:val="00363402"/>
    <w:rsid w:val="003736E1"/>
    <w:rsid w:val="00426BCF"/>
    <w:rsid w:val="004569C9"/>
    <w:rsid w:val="004D1F86"/>
    <w:rsid w:val="005150FB"/>
    <w:rsid w:val="00525342"/>
    <w:rsid w:val="005763B7"/>
    <w:rsid w:val="005A643B"/>
    <w:rsid w:val="00621413"/>
    <w:rsid w:val="00640840"/>
    <w:rsid w:val="00692C48"/>
    <w:rsid w:val="006B79A6"/>
    <w:rsid w:val="0073289D"/>
    <w:rsid w:val="00746770"/>
    <w:rsid w:val="007A5D5E"/>
    <w:rsid w:val="007D6002"/>
    <w:rsid w:val="00812C2E"/>
    <w:rsid w:val="0081632A"/>
    <w:rsid w:val="00822004"/>
    <w:rsid w:val="008A093C"/>
    <w:rsid w:val="008A6AD1"/>
    <w:rsid w:val="008F6999"/>
    <w:rsid w:val="009031B6"/>
    <w:rsid w:val="009116A8"/>
    <w:rsid w:val="00951952"/>
    <w:rsid w:val="009A6534"/>
    <w:rsid w:val="009D4558"/>
    <w:rsid w:val="00A36F01"/>
    <w:rsid w:val="00A61260"/>
    <w:rsid w:val="00A77E46"/>
    <w:rsid w:val="00AF2829"/>
    <w:rsid w:val="00B10D56"/>
    <w:rsid w:val="00C346BB"/>
    <w:rsid w:val="00C96F96"/>
    <w:rsid w:val="00D00076"/>
    <w:rsid w:val="00D70894"/>
    <w:rsid w:val="00D77F4D"/>
    <w:rsid w:val="00D91DD7"/>
    <w:rsid w:val="00E1496F"/>
    <w:rsid w:val="00E46CB0"/>
    <w:rsid w:val="00E9191E"/>
    <w:rsid w:val="00E9196A"/>
    <w:rsid w:val="00F24511"/>
    <w:rsid w:val="00F30B90"/>
    <w:rsid w:val="00FF0D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utami" w:eastAsiaTheme="minorHAnsi" w:hAnsi="Gautami" w:cstheme="minorBidi"/>
        <w:b/>
        <w:sz w:val="24"/>
        <w:szCs w:val="22"/>
        <w:u w:val="words"/>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829"/>
    <w:pPr>
      <w:spacing w:after="0" w:line="240" w:lineRule="auto"/>
    </w:pPr>
    <w:rPr>
      <w:rFonts w:ascii="Verdana" w:eastAsia="Times New Roman" w:hAnsi="Verdana" w:cs="Times New Roman"/>
      <w:b w:val="0"/>
      <w:sz w:val="20"/>
      <w:szCs w:val="24"/>
      <w:u w:val="none"/>
    </w:rPr>
  </w:style>
  <w:style w:type="paragraph" w:styleId="Heading1">
    <w:name w:val="heading 1"/>
    <w:basedOn w:val="Normal"/>
    <w:next w:val="Normal"/>
    <w:link w:val="Heading1Char"/>
    <w:qFormat/>
    <w:rsid w:val="00AF282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AF282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AF2829"/>
    <w:pPr>
      <w:keepNext/>
      <w:keepLines/>
      <w:spacing w:before="200" w:line="276" w:lineRule="auto"/>
      <w:outlineLvl w:val="2"/>
    </w:pPr>
    <w:rPr>
      <w:rFonts w:ascii="Cambria"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2829"/>
    <w:rPr>
      <w:rFonts w:ascii="Cambria" w:eastAsia="Times New Roman" w:hAnsi="Cambria" w:cs="Times New Roman"/>
      <w:bCs/>
      <w:kern w:val="32"/>
      <w:sz w:val="32"/>
      <w:szCs w:val="32"/>
      <w:u w:val="none"/>
    </w:rPr>
  </w:style>
  <w:style w:type="character" w:customStyle="1" w:styleId="Heading2Char">
    <w:name w:val="Heading 2 Char"/>
    <w:basedOn w:val="DefaultParagraphFont"/>
    <w:link w:val="Heading2"/>
    <w:rsid w:val="00AF2829"/>
    <w:rPr>
      <w:rFonts w:ascii="Cambria" w:eastAsia="Times New Roman" w:hAnsi="Cambria" w:cs="Times New Roman"/>
      <w:bCs/>
      <w:i/>
      <w:iCs/>
      <w:sz w:val="28"/>
      <w:szCs w:val="28"/>
      <w:u w:val="none"/>
    </w:rPr>
  </w:style>
  <w:style w:type="character" w:customStyle="1" w:styleId="Heading3Char">
    <w:name w:val="Heading 3 Char"/>
    <w:basedOn w:val="DefaultParagraphFont"/>
    <w:link w:val="Heading3"/>
    <w:uiPriority w:val="9"/>
    <w:rsid w:val="00AF2829"/>
    <w:rPr>
      <w:rFonts w:ascii="Cambria" w:eastAsia="Times New Roman" w:hAnsi="Cambria" w:cs="Times New Roman"/>
      <w:bCs/>
      <w:color w:val="4F81BD"/>
      <w:sz w:val="22"/>
      <w:u w:val="none"/>
    </w:rPr>
  </w:style>
  <w:style w:type="paragraph" w:styleId="ListParagraph">
    <w:name w:val="List Paragraph"/>
    <w:basedOn w:val="Normal"/>
    <w:uiPriority w:val="34"/>
    <w:qFormat/>
    <w:rsid w:val="00AF2829"/>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AF2829"/>
    <w:rPr>
      <w:color w:val="0000FF"/>
      <w:u w:val="single"/>
    </w:rPr>
  </w:style>
  <w:style w:type="paragraph" w:styleId="NormalWeb">
    <w:name w:val="Normal (Web)"/>
    <w:basedOn w:val="Normal"/>
    <w:uiPriority w:val="99"/>
    <w:unhideWhenUsed/>
    <w:rsid w:val="00AF2829"/>
    <w:pPr>
      <w:spacing w:before="100" w:beforeAutospacing="1" w:after="100" w:afterAutospacing="1"/>
    </w:pPr>
    <w:rPr>
      <w:rFonts w:ascii="Times New Roman" w:hAnsi="Times New Roman"/>
      <w:sz w:val="24"/>
    </w:rPr>
  </w:style>
  <w:style w:type="character" w:customStyle="1" w:styleId="texhtml">
    <w:name w:val="texhtml"/>
    <w:basedOn w:val="DefaultParagraphFont"/>
    <w:rsid w:val="00AF2829"/>
  </w:style>
  <w:style w:type="paragraph" w:styleId="BalloonText">
    <w:name w:val="Balloon Text"/>
    <w:basedOn w:val="Normal"/>
    <w:link w:val="BalloonTextChar"/>
    <w:uiPriority w:val="99"/>
    <w:semiHidden/>
    <w:unhideWhenUsed/>
    <w:rsid w:val="00AF2829"/>
    <w:rPr>
      <w:rFonts w:ascii="Tahoma" w:hAnsi="Tahoma" w:cs="Tahoma"/>
      <w:sz w:val="16"/>
      <w:szCs w:val="16"/>
    </w:rPr>
  </w:style>
  <w:style w:type="character" w:customStyle="1" w:styleId="BalloonTextChar">
    <w:name w:val="Balloon Text Char"/>
    <w:basedOn w:val="DefaultParagraphFont"/>
    <w:link w:val="BalloonText"/>
    <w:uiPriority w:val="99"/>
    <w:semiHidden/>
    <w:rsid w:val="00AF2829"/>
    <w:rPr>
      <w:rFonts w:ascii="Tahoma" w:eastAsia="Times New Roman" w:hAnsi="Tahoma" w:cs="Tahoma"/>
      <w:b w:val="0"/>
      <w:sz w:val="16"/>
      <w:szCs w:val="16"/>
      <w:u w:val="none"/>
    </w:rPr>
  </w:style>
  <w:style w:type="paragraph" w:styleId="Header">
    <w:name w:val="header"/>
    <w:basedOn w:val="Normal"/>
    <w:link w:val="HeaderChar"/>
    <w:uiPriority w:val="99"/>
    <w:unhideWhenUsed/>
    <w:rsid w:val="00951952"/>
    <w:pPr>
      <w:tabs>
        <w:tab w:val="center" w:pos="4680"/>
        <w:tab w:val="right" w:pos="9360"/>
      </w:tabs>
    </w:pPr>
  </w:style>
  <w:style w:type="character" w:customStyle="1" w:styleId="HeaderChar">
    <w:name w:val="Header Char"/>
    <w:basedOn w:val="DefaultParagraphFont"/>
    <w:link w:val="Header"/>
    <w:uiPriority w:val="99"/>
    <w:rsid w:val="00951952"/>
    <w:rPr>
      <w:rFonts w:ascii="Verdana" w:eastAsia="Times New Roman" w:hAnsi="Verdana" w:cs="Times New Roman"/>
      <w:b w:val="0"/>
      <w:sz w:val="20"/>
      <w:szCs w:val="24"/>
      <w:u w:val="none"/>
    </w:rPr>
  </w:style>
  <w:style w:type="paragraph" w:styleId="Footer">
    <w:name w:val="footer"/>
    <w:basedOn w:val="Normal"/>
    <w:link w:val="FooterChar"/>
    <w:uiPriority w:val="99"/>
    <w:unhideWhenUsed/>
    <w:rsid w:val="00951952"/>
    <w:pPr>
      <w:tabs>
        <w:tab w:val="center" w:pos="4680"/>
        <w:tab w:val="right" w:pos="9360"/>
      </w:tabs>
    </w:pPr>
  </w:style>
  <w:style w:type="character" w:customStyle="1" w:styleId="FooterChar">
    <w:name w:val="Footer Char"/>
    <w:basedOn w:val="DefaultParagraphFont"/>
    <w:link w:val="Footer"/>
    <w:uiPriority w:val="99"/>
    <w:rsid w:val="00951952"/>
    <w:rPr>
      <w:rFonts w:ascii="Verdana" w:eastAsia="Times New Roman" w:hAnsi="Verdana" w:cs="Times New Roman"/>
      <w:b w:val="0"/>
      <w:sz w:val="20"/>
      <w:szCs w:val="24"/>
      <w:u w:val="none"/>
    </w:rPr>
  </w:style>
  <w:style w:type="character" w:styleId="Strong">
    <w:name w:val="Strong"/>
    <w:basedOn w:val="DefaultParagraphFont"/>
    <w:uiPriority w:val="22"/>
    <w:qFormat/>
    <w:rsid w:val="00A36F01"/>
    <w:rPr>
      <w:b/>
      <w:bCs/>
    </w:rPr>
  </w:style>
  <w:style w:type="character" w:customStyle="1" w:styleId="apple-converted-space">
    <w:name w:val="apple-converted-space"/>
    <w:basedOn w:val="DefaultParagraphFont"/>
    <w:rsid w:val="00A36F01"/>
  </w:style>
  <w:style w:type="character" w:customStyle="1" w:styleId="goog-spellcheck-word">
    <w:name w:val="goog-spellcheck-word"/>
    <w:basedOn w:val="DefaultParagraphFont"/>
    <w:rsid w:val="00A36F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en.wikipedia.org/wiki/Marginal_product" TargetMode="External"/><Relationship Id="rId26" Type="http://schemas.openxmlformats.org/officeDocument/2006/relationships/image" Target="media/image15.wmf"/><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oleObject" Target="embeddings/oleObject1.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0.png"/><Relationship Id="rId29"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w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n.wikipedia.org/wiki/Economic" TargetMode="External"/><Relationship Id="rId23" Type="http://schemas.openxmlformats.org/officeDocument/2006/relationships/image" Target="media/image13.png"/><Relationship Id="rId28" Type="http://schemas.openxmlformats.org/officeDocument/2006/relationships/image" Target="media/image16.wmf"/><Relationship Id="rId49" Type="http://schemas.microsoft.com/office/2007/relationships/stylesWithEffects" Target="stylesWithEffects.xml"/><Relationship Id="rId10" Type="http://schemas.openxmlformats.org/officeDocument/2006/relationships/image" Target="media/image3.png"/><Relationship Id="rId19" Type="http://schemas.openxmlformats.org/officeDocument/2006/relationships/hyperlink" Target="http://en.wikipedia.org/wiki/Isoquant"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2.png"/><Relationship Id="rId27" Type="http://schemas.openxmlformats.org/officeDocument/2006/relationships/oleObject" Target="embeddings/oleObject2.bin"/><Relationship Id="rId30" Type="http://schemas.openxmlformats.org/officeDocument/2006/relationships/hyperlink" Target="http://layman-blog.blogspot.in/2010/06/different-types-of-costs-with-examp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BAF06-5418-4288-B351-961082DFE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3846</Words>
  <Characters>21928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Managerial Economics and Financial Analysis</vt:lpstr>
    </vt:vector>
  </TitlesOfParts>
  <Company>chukka</Company>
  <LinksUpToDate>false</LinksUpToDate>
  <CharactersWithSpaces>25723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Managerial Economics and Financial Analysis</dc:title>
  <dc:creator>vamsikrishna</dc:creator>
  <cp:lastModifiedBy>Student</cp:lastModifiedBy>
  <cp:revision>2</cp:revision>
  <cp:lastPrinted>2015-08-17T10:38:00Z</cp:lastPrinted>
  <dcterms:created xsi:type="dcterms:W3CDTF">2018-03-24T05:06:00Z</dcterms:created>
  <dcterms:modified xsi:type="dcterms:W3CDTF">2018-03-24T05:06:00Z</dcterms:modified>
</cp:coreProperties>
</file>